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E8" w:rsidRPr="00D349E8" w:rsidRDefault="00D349E8" w:rsidP="00D349E8">
      <w:pPr>
        <w:pBdr>
          <w:top w:val="single" w:sz="12" w:space="5" w:color="003333"/>
          <w:left w:val="single" w:sz="12" w:space="4" w:color="003333"/>
          <w:bottom w:val="single" w:sz="12" w:space="5" w:color="003333"/>
          <w:right w:val="single" w:sz="12" w:space="4" w:color="003333"/>
        </w:pBdr>
        <w:shd w:val="clear" w:color="auto" w:fill="007E47"/>
        <w:spacing w:after="100" w:afterAutospacing="1"/>
        <w:jc w:val="center"/>
        <w:outlineLvl w:val="0"/>
        <w:rPr>
          <w:rFonts w:ascii="Helvetica" w:eastAsia="Times New Roman" w:hAnsi="Helvetica" w:cs="Helvetica"/>
          <w:b/>
          <w:bCs/>
          <w:kern w:val="36"/>
          <w:sz w:val="24"/>
          <w:szCs w:val="24"/>
        </w:rPr>
      </w:pPr>
      <w:r w:rsidRPr="00D349E8">
        <w:rPr>
          <w:rFonts w:ascii="Helvetica" w:eastAsia="Times New Roman" w:hAnsi="Helvetica" w:cs="Helvetica"/>
          <w:b/>
          <w:bCs/>
          <w:kern w:val="36"/>
          <w:sz w:val="24"/>
          <w:szCs w:val="24"/>
        </w:rPr>
        <w:t>Using Color Harmonies in Photography</w:t>
      </w:r>
    </w:p>
    <w:p w:rsidR="00D349E8" w:rsidRPr="00D349E8" w:rsidRDefault="00D349E8" w:rsidP="00D349E8">
      <w:pPr>
        <w:spacing w:before="100" w:beforeAutospacing="1" w:after="100" w:afterAutospacing="1"/>
        <w:ind w:left="225"/>
        <w:jc w:val="center"/>
        <w:outlineLvl w:val="1"/>
        <w:rPr>
          <w:rFonts w:ascii="Helvetica" w:eastAsia="Times New Roman" w:hAnsi="Helvetica" w:cs="Helvetica"/>
          <w:b/>
          <w:bCs/>
          <w:i/>
          <w:iCs/>
          <w:sz w:val="24"/>
          <w:szCs w:val="24"/>
        </w:rPr>
      </w:pPr>
      <w:r w:rsidRPr="00D349E8">
        <w:rPr>
          <w:rFonts w:ascii="Helvetica" w:eastAsia="Times New Roman" w:hAnsi="Helvetica" w:cs="Helvetica"/>
          <w:b/>
          <w:bCs/>
          <w:i/>
          <w:iCs/>
          <w:sz w:val="24"/>
          <w:szCs w:val="24"/>
        </w:rPr>
        <w:t xml:space="preserve"># 5 </w:t>
      </w:r>
      <w:proofErr w:type="gramStart"/>
      <w:r w:rsidRPr="00D349E8">
        <w:rPr>
          <w:rFonts w:ascii="Helvetica" w:eastAsia="Times New Roman" w:hAnsi="Helvetica" w:cs="Helvetica"/>
          <w:b/>
          <w:bCs/>
          <w:i/>
          <w:iCs/>
          <w:sz w:val="24"/>
          <w:szCs w:val="24"/>
        </w:rPr>
        <w:t>to  9</w:t>
      </w:r>
      <w:proofErr w:type="gramEnd"/>
      <w:r w:rsidRPr="00D349E8">
        <w:rPr>
          <w:rFonts w:ascii="Helvetica" w:eastAsia="Times New Roman" w:hAnsi="Helvetica" w:cs="Helvetica"/>
          <w:b/>
          <w:bCs/>
          <w:i/>
          <w:iCs/>
          <w:sz w:val="24"/>
          <w:szCs w:val="24"/>
        </w:rPr>
        <w:t xml:space="preserve">: Cool and Warm, Split Complementary, </w:t>
      </w:r>
      <w:r w:rsidRPr="00D349E8">
        <w:rPr>
          <w:rFonts w:ascii="Helvetica" w:eastAsia="Times New Roman" w:hAnsi="Helvetica" w:cs="Helvetica"/>
          <w:b/>
          <w:bCs/>
          <w:i/>
          <w:iCs/>
          <w:sz w:val="24"/>
          <w:szCs w:val="24"/>
        </w:rPr>
        <w:br/>
      </w:r>
      <w:proofErr w:type="spellStart"/>
      <w:r w:rsidRPr="00D349E8">
        <w:rPr>
          <w:rFonts w:ascii="Helvetica" w:eastAsia="Times New Roman" w:hAnsi="Helvetica" w:cs="Helvetica"/>
          <w:b/>
          <w:bCs/>
          <w:i/>
          <w:iCs/>
          <w:sz w:val="24"/>
          <w:szCs w:val="24"/>
        </w:rPr>
        <w:t>Tetradic</w:t>
      </w:r>
      <w:proofErr w:type="spellEnd"/>
      <w:r w:rsidRPr="00D349E8">
        <w:rPr>
          <w:rFonts w:ascii="Helvetica" w:eastAsia="Times New Roman" w:hAnsi="Helvetica" w:cs="Helvetica"/>
          <w:b/>
          <w:bCs/>
          <w:i/>
          <w:iCs/>
          <w:sz w:val="24"/>
          <w:szCs w:val="24"/>
        </w:rPr>
        <w:t xml:space="preserve"> and Square Color Harmonies</w:t>
      </w:r>
    </w:p>
    <w:p w:rsidR="00D349E8" w:rsidRPr="00D349E8" w:rsidRDefault="00D349E8" w:rsidP="00D349E8">
      <w:pPr>
        <w:spacing w:before="100" w:beforeAutospacing="1" w:after="100" w:afterAutospacing="1"/>
        <w:ind w:left="225"/>
        <w:jc w:val="center"/>
        <w:outlineLvl w:val="1"/>
        <w:rPr>
          <w:rFonts w:ascii="Helvetica" w:eastAsia="Times New Roman" w:hAnsi="Helvetica" w:cs="Helvetica"/>
          <w:b/>
          <w:bCs/>
          <w:i/>
          <w:iCs/>
          <w:sz w:val="24"/>
          <w:szCs w:val="24"/>
        </w:rPr>
      </w:pPr>
      <w:proofErr w:type="gramStart"/>
      <w:r w:rsidRPr="00D349E8">
        <w:rPr>
          <w:rFonts w:ascii="Helvetica" w:eastAsia="Times New Roman" w:hAnsi="Helvetica" w:cs="Helvetica"/>
          <w:b/>
          <w:bCs/>
          <w:i/>
          <w:iCs/>
          <w:sz w:val="24"/>
          <w:szCs w:val="24"/>
        </w:rPr>
        <w:t>by</w:t>
      </w:r>
      <w:proofErr w:type="gramEnd"/>
      <w:r w:rsidRPr="00D349E8">
        <w:rPr>
          <w:rFonts w:ascii="Helvetica" w:eastAsia="Times New Roman" w:hAnsi="Helvetica" w:cs="Helvetica"/>
          <w:b/>
          <w:bCs/>
          <w:i/>
          <w:iCs/>
          <w:sz w:val="24"/>
          <w:szCs w:val="24"/>
        </w:rPr>
        <w:br/>
        <w:t xml:space="preserve">Alain </w:t>
      </w:r>
      <w:proofErr w:type="spellStart"/>
      <w:r w:rsidRPr="00D349E8">
        <w:rPr>
          <w:rFonts w:ascii="Helvetica" w:eastAsia="Times New Roman" w:hAnsi="Helvetica" w:cs="Helvetica"/>
          <w:b/>
          <w:bCs/>
          <w:i/>
          <w:iCs/>
          <w:sz w:val="24"/>
          <w:szCs w:val="24"/>
        </w:rPr>
        <w:t>Briot</w:t>
      </w:r>
      <w:proofErr w:type="spellEnd"/>
      <w:r w:rsidRPr="00D349E8">
        <w:rPr>
          <w:rFonts w:ascii="Helvetica" w:eastAsia="Times New Roman" w:hAnsi="Helvetica" w:cs="Helvetica"/>
          <w:b/>
          <w:bCs/>
          <w:i/>
          <w:iCs/>
          <w:sz w:val="24"/>
          <w:szCs w:val="24"/>
        </w:rPr>
        <w:t> </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1 - Cool Colors Dominance harmony</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In a Cool Colors Dominance harmony we use colors that have a cool quality. These include blues, violets and greens</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This color harmony is useful to express feelings of cold or remoteness.  It is also useful to represent scenes where you want the elements to recede away from the viewer and appear distant.</w:t>
      </w:r>
    </w:p>
    <w:p w:rsidR="00D349E8" w:rsidRPr="00D349E8" w:rsidRDefault="00D349E8" w:rsidP="00D349E8">
      <w:pPr>
        <w:spacing w:before="100" w:beforeAutospacing="1" w:after="100" w:afterAutospacing="1"/>
        <w:ind w:left="375"/>
        <w:jc w:val="center"/>
        <w:outlineLvl w:val="2"/>
        <w:rPr>
          <w:rFonts w:ascii="Helvetica" w:eastAsia="Times New Roman" w:hAnsi="Helvetica" w:cs="Helvetica"/>
          <w:b/>
          <w:bCs/>
          <w:i/>
          <w:iCs/>
          <w:sz w:val="24"/>
          <w:szCs w:val="24"/>
        </w:rPr>
      </w:pPr>
      <w:r w:rsidRPr="00D349E8">
        <w:rPr>
          <w:rFonts w:ascii="Helvetica" w:eastAsia="Times New Roman" w:hAnsi="Helvetica" w:cs="Helvetica"/>
          <w:b/>
          <w:bCs/>
          <w:i/>
          <w:iCs/>
          <w:noProof/>
          <w:sz w:val="24"/>
          <w:szCs w:val="24"/>
        </w:rPr>
        <w:drawing>
          <wp:inline distT="0" distB="0" distL="0" distR="0" wp14:anchorId="241B5097" wp14:editId="46EF7185">
            <wp:extent cx="1433384" cy="1515847"/>
            <wp:effectExtent l="0" t="0" r="0" b="8255"/>
            <wp:docPr id="14" name="Picture 14" descr="http://www.luminous-landscape.com/articleImages/5-Cool_color_dom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uminous-landscape.com/articleImages/5-Cool_color_domina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802" cy="1518404"/>
                    </a:xfrm>
                    <a:prstGeom prst="rect">
                      <a:avLst/>
                    </a:prstGeom>
                    <a:noFill/>
                    <a:ln>
                      <a:noFill/>
                    </a:ln>
                  </pic:spPr>
                </pic:pic>
              </a:graphicData>
            </a:graphic>
          </wp:inline>
        </w:drawing>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sz w:val="24"/>
          <w:szCs w:val="24"/>
        </w:rPr>
        <w:t>A cool color dominance harmony that uses </w:t>
      </w:r>
      <w:r w:rsidRPr="00D349E8">
        <w:rPr>
          <w:rFonts w:ascii="Helvetica" w:eastAsia="Times New Roman" w:hAnsi="Helvetica" w:cs="Helvetica"/>
          <w:b/>
          <w:bCs/>
          <w:i/>
          <w:iCs/>
          <w:sz w:val="24"/>
          <w:szCs w:val="24"/>
        </w:rPr>
        <w:br/>
        <w:t>purples, blues and blue-greens</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 xml:space="preserve">2 </w:t>
      </w:r>
      <w:proofErr w:type="gramStart"/>
      <w:r w:rsidRPr="00D349E8">
        <w:rPr>
          <w:rFonts w:ascii="Helvetica" w:eastAsia="Times New Roman" w:hAnsi="Helvetica" w:cs="Helvetica"/>
          <w:b/>
          <w:bCs/>
          <w:i/>
          <w:iCs/>
          <w:sz w:val="24"/>
          <w:szCs w:val="24"/>
          <w:u w:val="single"/>
        </w:rPr>
        <w:t>-  Example</w:t>
      </w:r>
      <w:proofErr w:type="gramEnd"/>
    </w:p>
    <w:p w:rsidR="00D349E8" w:rsidRPr="00D349E8" w:rsidRDefault="00D349E8" w:rsidP="00D349E8">
      <w:pPr>
        <w:spacing w:before="100" w:beforeAutospacing="1" w:after="100" w:afterAutospacing="1"/>
        <w:ind w:left="375" w:right="225"/>
        <w:jc w:val="center"/>
        <w:rPr>
          <w:rFonts w:ascii="Arial" w:eastAsia="Times New Roman" w:hAnsi="Arial" w:cs="Arial"/>
          <w:sz w:val="24"/>
          <w:szCs w:val="24"/>
        </w:rPr>
      </w:pPr>
      <w:r w:rsidRPr="00D349E8">
        <w:rPr>
          <w:rFonts w:ascii="Arial" w:eastAsia="Times New Roman" w:hAnsi="Arial" w:cs="Arial"/>
          <w:b/>
          <w:bCs/>
          <w:i/>
          <w:iCs/>
          <w:noProof/>
          <w:sz w:val="24"/>
          <w:szCs w:val="24"/>
        </w:rPr>
        <w:drawing>
          <wp:inline distT="0" distB="0" distL="0" distR="0" wp14:anchorId="6AE2CBC9" wp14:editId="19B0E15F">
            <wp:extent cx="3748216" cy="1755247"/>
            <wp:effectExtent l="0" t="0" r="5080" b="0"/>
            <wp:docPr id="15" name="Picture 15" descr="http://www.luminous-landscape.com/articleImages/2-Cool_colors_dom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uminous-landscape.com/articleImages/2-Cool_colors_dominan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8115" cy="1755200"/>
                    </a:xfrm>
                    <a:prstGeom prst="rect">
                      <a:avLst/>
                    </a:prstGeom>
                    <a:noFill/>
                    <a:ln>
                      <a:noFill/>
                    </a:ln>
                  </pic:spPr>
                </pic:pic>
              </a:graphicData>
            </a:graphic>
          </wp:inline>
        </w:drawing>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sz w:val="24"/>
          <w:szCs w:val="24"/>
        </w:rPr>
        <w:t>Example 1 – Lake Sabrina Sunrise, Eastern Sierra Nevada</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lastRenderedPageBreak/>
        <w:t>3 - Notes</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 xml:space="preserve">Creating a Cool Color Dominance Harmony </w:t>
      </w:r>
      <w:proofErr w:type="gramStart"/>
      <w:r w:rsidRPr="00D349E8">
        <w:rPr>
          <w:rFonts w:ascii="Helvetica" w:eastAsia="Times New Roman" w:hAnsi="Helvetica" w:cs="Helvetica"/>
          <w:sz w:val="24"/>
          <w:szCs w:val="24"/>
        </w:rPr>
        <w:t>does</w:t>
      </w:r>
      <w:proofErr w:type="gramEnd"/>
      <w:r w:rsidRPr="00D349E8">
        <w:rPr>
          <w:rFonts w:ascii="Helvetica" w:eastAsia="Times New Roman" w:hAnsi="Helvetica" w:cs="Helvetica"/>
          <w:sz w:val="24"/>
          <w:szCs w:val="24"/>
        </w:rPr>
        <w:t xml:space="preserve"> not mean there are no warm colors in the image.  It only means that cool colors dominate.</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This harmony features a wide range of colors.</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It is therefore different from a Monochromatic Harmony</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Half of the colors on the color wheel are used</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4 - Warm Colors Dominance harmony</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In a Warm Colors Dominance harmony we use colors that have a warm quality. These include reds, oranges and yellows. This color harmony is useful to express feelings of warmth and comfort.  It is also useful to represent scenes in which you want the elements to move towards the viewer and appear to be close by.</w:t>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noProof/>
          <w:sz w:val="24"/>
          <w:szCs w:val="24"/>
        </w:rPr>
        <w:drawing>
          <wp:inline distT="0" distB="0" distL="0" distR="0" wp14:anchorId="31C2BD06" wp14:editId="16DA5BE9">
            <wp:extent cx="1433384" cy="1515846"/>
            <wp:effectExtent l="0" t="0" r="0" b="8255"/>
            <wp:docPr id="16" name="Picture 16" descr="http://www.luminous-landscape.com/articleImages/3-Warm_color_dom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uminous-landscape.com/articleImages/3-Warm_color_domin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331" cy="1516847"/>
                    </a:xfrm>
                    <a:prstGeom prst="rect">
                      <a:avLst/>
                    </a:prstGeom>
                    <a:noFill/>
                    <a:ln>
                      <a:noFill/>
                    </a:ln>
                  </pic:spPr>
                </pic:pic>
              </a:graphicData>
            </a:graphic>
          </wp:inline>
        </w:drawing>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sz w:val="24"/>
          <w:szCs w:val="24"/>
        </w:rPr>
        <w:t>A warm color dominance harmony that uses </w:t>
      </w:r>
      <w:r w:rsidRPr="00D349E8">
        <w:rPr>
          <w:rFonts w:ascii="Helvetica" w:eastAsia="Times New Roman" w:hAnsi="Helvetica" w:cs="Helvetica"/>
          <w:b/>
          <w:bCs/>
          <w:i/>
          <w:iCs/>
          <w:sz w:val="24"/>
          <w:szCs w:val="24"/>
        </w:rPr>
        <w:br/>
        <w:t>Reds, Oranges, Yellows and Yellow-Greens</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5 - Example</w:t>
      </w:r>
    </w:p>
    <w:p w:rsidR="00D349E8" w:rsidRPr="00D349E8" w:rsidRDefault="00D349E8" w:rsidP="00D349E8">
      <w:pPr>
        <w:spacing w:before="100" w:beforeAutospacing="1" w:after="100" w:afterAutospacing="1"/>
        <w:ind w:left="375" w:right="225"/>
        <w:jc w:val="center"/>
        <w:rPr>
          <w:rFonts w:ascii="Arial" w:eastAsia="Times New Roman" w:hAnsi="Arial" w:cs="Arial"/>
          <w:sz w:val="24"/>
          <w:szCs w:val="24"/>
        </w:rPr>
      </w:pPr>
      <w:r w:rsidRPr="00D349E8">
        <w:rPr>
          <w:rFonts w:ascii="Arial" w:eastAsia="Times New Roman" w:hAnsi="Arial" w:cs="Arial"/>
          <w:b/>
          <w:bCs/>
          <w:i/>
          <w:iCs/>
          <w:noProof/>
          <w:sz w:val="24"/>
          <w:szCs w:val="24"/>
        </w:rPr>
        <w:drawing>
          <wp:inline distT="0" distB="0" distL="0" distR="0" wp14:anchorId="5204AD1F" wp14:editId="18724FF0">
            <wp:extent cx="3155092" cy="2255139"/>
            <wp:effectExtent l="0" t="0" r="7620" b="0"/>
            <wp:docPr id="17" name="Picture 17" descr="http://www.luminous-landscape.com/articleImages/4-Warm_colors_dom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luminous-landscape.com/articleImages/4-Warm_colors_domin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5290" cy="2255281"/>
                    </a:xfrm>
                    <a:prstGeom prst="rect">
                      <a:avLst/>
                    </a:prstGeom>
                    <a:noFill/>
                    <a:ln>
                      <a:noFill/>
                    </a:ln>
                  </pic:spPr>
                </pic:pic>
              </a:graphicData>
            </a:graphic>
          </wp:inline>
        </w:drawing>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sz w:val="24"/>
          <w:szCs w:val="24"/>
        </w:rPr>
        <w:t>Example 2 – Antelope Canyon</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lastRenderedPageBreak/>
        <w:t> </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6 - Notes</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 xml:space="preserve">Creating a Warm Color Dominance Harmony </w:t>
      </w:r>
      <w:proofErr w:type="gramStart"/>
      <w:r w:rsidRPr="00D349E8">
        <w:rPr>
          <w:rFonts w:ascii="Helvetica" w:eastAsia="Times New Roman" w:hAnsi="Helvetica" w:cs="Helvetica"/>
          <w:sz w:val="24"/>
          <w:szCs w:val="24"/>
        </w:rPr>
        <w:t>does</w:t>
      </w:r>
      <w:proofErr w:type="gramEnd"/>
      <w:r w:rsidRPr="00D349E8">
        <w:rPr>
          <w:rFonts w:ascii="Helvetica" w:eastAsia="Times New Roman" w:hAnsi="Helvetica" w:cs="Helvetica"/>
          <w:sz w:val="24"/>
          <w:szCs w:val="24"/>
        </w:rPr>
        <w:t xml:space="preserve"> not mean there are no cool colors in the image.  It only means that warm colors dominate.</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This harmony features a wide range of colors.</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It is therefore different from a Monochromatic Harmony</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Half of the colors on the color wheel are used</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7 - Exercises</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A - Create a photograph featuring a Cool Color Dominance Harmony.</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B - Create a photograph featuring a Warm Color Dominance Harmony</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8 - Split Complementary color harmony (also called Compound Harmony)</w:t>
      </w:r>
      <w:r w:rsidRPr="00D349E8">
        <w:rPr>
          <w:rFonts w:ascii="Helvetica" w:eastAsia="Times New Roman" w:hAnsi="Helvetica" w:cs="Helvetica"/>
          <w:b/>
          <w:bCs/>
          <w:i/>
          <w:iCs/>
          <w:sz w:val="24"/>
          <w:szCs w:val="24"/>
        </w:rPr>
        <w:br/>
      </w:r>
      <w:r w:rsidRPr="00D349E8">
        <w:rPr>
          <w:rFonts w:ascii="Helvetica" w:eastAsia="Times New Roman" w:hAnsi="Helvetica" w:cs="Helvetica"/>
          <w:sz w:val="24"/>
          <w:szCs w:val="24"/>
        </w:rPr>
        <w:t xml:space="preserve">In a Split Complementary color harmony we use two colors plus the color that is </w:t>
      </w:r>
      <w:proofErr w:type="spellStart"/>
      <w:r w:rsidRPr="00D349E8">
        <w:rPr>
          <w:rFonts w:ascii="Helvetica" w:eastAsia="Times New Roman" w:hAnsi="Helvetica" w:cs="Helvetica"/>
          <w:sz w:val="24"/>
          <w:szCs w:val="24"/>
        </w:rPr>
        <w:t>oppositeto</w:t>
      </w:r>
      <w:proofErr w:type="spellEnd"/>
      <w:r w:rsidRPr="00D349E8">
        <w:rPr>
          <w:rFonts w:ascii="Helvetica" w:eastAsia="Times New Roman" w:hAnsi="Helvetica" w:cs="Helvetica"/>
          <w:sz w:val="24"/>
          <w:szCs w:val="24"/>
        </w:rPr>
        <w:t xml:space="preserve"> them on the color wheel. </w:t>
      </w:r>
      <w:proofErr w:type="gramStart"/>
      <w:r w:rsidRPr="00D349E8">
        <w:rPr>
          <w:rFonts w:ascii="Helvetica" w:eastAsia="Times New Roman" w:hAnsi="Helvetica" w:cs="Helvetica"/>
          <w:sz w:val="24"/>
          <w:szCs w:val="24"/>
        </w:rPr>
        <w:t>For example blue and purple with yellow.</w:t>
      </w:r>
      <w:proofErr w:type="gramEnd"/>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This harmony has a strong visual contrast, similar to the complimentary color harmony (see my previous essay), but with less tension because three colors are used instead of two.</w:t>
      </w:r>
      <w:r w:rsidRPr="00D349E8">
        <w:rPr>
          <w:rFonts w:ascii="Arial" w:eastAsia="Times New Roman" w:hAnsi="Arial" w:cs="Arial"/>
          <w:sz w:val="24"/>
          <w:szCs w:val="24"/>
        </w:rPr>
        <w:br/>
      </w:r>
      <w:r w:rsidRPr="00D349E8">
        <w:rPr>
          <w:rFonts w:ascii="Arial" w:eastAsia="Times New Roman" w:hAnsi="Arial" w:cs="Arial"/>
          <w:sz w:val="24"/>
          <w:szCs w:val="24"/>
        </w:rPr>
        <w:br/>
        <w:t>This is an easy harmony to use and therefore it is appropriate for study and practice.</w:t>
      </w:r>
      <w:r w:rsidRPr="00D349E8">
        <w:rPr>
          <w:rFonts w:ascii="Arial" w:eastAsia="Times New Roman" w:hAnsi="Arial" w:cs="Arial"/>
          <w:sz w:val="24"/>
          <w:szCs w:val="24"/>
        </w:rPr>
        <w:br/>
        <w:t> </w:t>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noProof/>
          <w:sz w:val="24"/>
          <w:szCs w:val="24"/>
        </w:rPr>
        <w:drawing>
          <wp:inline distT="0" distB="0" distL="0" distR="0" wp14:anchorId="74715D36" wp14:editId="3C11D535">
            <wp:extent cx="1120346" cy="1184799"/>
            <wp:effectExtent l="0" t="0" r="3810" b="0"/>
            <wp:docPr id="18" name="Picture 18" descr="http://www.luminous-landscape.com/articleImages/Briot/1-Split_comple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uminous-landscape.com/articleImages/Briot/1-Split_complementa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042" cy="1185535"/>
                    </a:xfrm>
                    <a:prstGeom prst="rect">
                      <a:avLst/>
                    </a:prstGeom>
                    <a:noFill/>
                    <a:ln>
                      <a:noFill/>
                    </a:ln>
                  </pic:spPr>
                </pic:pic>
              </a:graphicData>
            </a:graphic>
          </wp:inline>
        </w:drawing>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sz w:val="24"/>
          <w:szCs w:val="24"/>
        </w:rPr>
        <w:t>A split complementary color harmony using yellow, purple and blue</w:t>
      </w:r>
    </w:p>
    <w:p w:rsidR="00D349E8" w:rsidRPr="00D349E8" w:rsidRDefault="00D349E8" w:rsidP="00D349E8">
      <w:pPr>
        <w:spacing w:before="75" w:after="75"/>
        <w:ind w:left="375" w:right="75"/>
        <w:outlineLvl w:val="4"/>
        <w:rPr>
          <w:rFonts w:ascii="Helvetica" w:eastAsia="Times New Roman" w:hAnsi="Helvetica" w:cs="Helvetica"/>
          <w:b/>
          <w:bCs/>
          <w:i/>
          <w:iCs/>
          <w:sz w:val="24"/>
          <w:szCs w:val="24"/>
        </w:rPr>
      </w:pPr>
      <w:r w:rsidRPr="00D349E8">
        <w:rPr>
          <w:rFonts w:ascii="Helvetica" w:eastAsia="Times New Roman" w:hAnsi="Helvetica" w:cs="Helvetica"/>
          <w:b/>
          <w:bCs/>
          <w:i/>
          <w:iCs/>
          <w:sz w:val="24"/>
          <w:szCs w:val="24"/>
        </w:rPr>
        <w:br/>
        <w:t> </w:t>
      </w:r>
    </w:p>
    <w:p w:rsidR="00D349E8" w:rsidRPr="00D349E8" w:rsidRDefault="00D349E8" w:rsidP="00D349E8">
      <w:pPr>
        <w:spacing w:before="100" w:beforeAutospacing="1" w:after="310"/>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9 - Examples</w:t>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noProof/>
          <w:sz w:val="24"/>
          <w:szCs w:val="24"/>
        </w:rPr>
        <w:lastRenderedPageBreak/>
        <w:drawing>
          <wp:inline distT="0" distB="0" distL="0" distR="0" wp14:anchorId="132D1E02" wp14:editId="44E4FEB4">
            <wp:extent cx="2240692" cy="1530380"/>
            <wp:effectExtent l="0" t="0" r="7620" b="0"/>
            <wp:docPr id="19" name="Picture 19" descr="http://www.luminous-landscape.com/articleImages/Briot/2-Split_Complementary_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uminous-landscape.com/articleImages/Briot/2-Split_Complementary_colo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007" cy="1532644"/>
                    </a:xfrm>
                    <a:prstGeom prst="rect">
                      <a:avLst/>
                    </a:prstGeom>
                    <a:noFill/>
                    <a:ln>
                      <a:noFill/>
                    </a:ln>
                  </pic:spPr>
                </pic:pic>
              </a:graphicData>
            </a:graphic>
          </wp:inline>
        </w:drawing>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sz w:val="24"/>
          <w:szCs w:val="24"/>
        </w:rPr>
        <w:t>Example 1: Antelope Canyon and Sky</w:t>
      </w:r>
      <w:r w:rsidRPr="00D349E8">
        <w:rPr>
          <w:rFonts w:ascii="Helvetica" w:eastAsia="Times New Roman" w:hAnsi="Helvetica" w:cs="Helvetica"/>
          <w:b/>
          <w:bCs/>
          <w:i/>
          <w:iCs/>
          <w:sz w:val="24"/>
          <w:szCs w:val="24"/>
        </w:rPr>
        <w:br/>
        <w:t>An example of a blue-red Split Complementary Color Harmony.</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noProof/>
          <w:sz w:val="24"/>
          <w:szCs w:val="24"/>
        </w:rPr>
        <w:drawing>
          <wp:inline distT="0" distB="0" distL="0" distR="0" wp14:anchorId="200C2046" wp14:editId="0C3EF1F4">
            <wp:extent cx="2347784" cy="1434540"/>
            <wp:effectExtent l="0" t="0" r="0" b="0"/>
            <wp:docPr id="20" name="Picture 20" descr="http://www.luminous-landscape.com/articleImages/Briot/3-Split_Complementary_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uminous-landscape.com/articleImages/Briot/3-Split_Complementary_colo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7981" cy="1434661"/>
                    </a:xfrm>
                    <a:prstGeom prst="rect">
                      <a:avLst/>
                    </a:prstGeom>
                    <a:noFill/>
                    <a:ln>
                      <a:noFill/>
                    </a:ln>
                  </pic:spPr>
                </pic:pic>
              </a:graphicData>
            </a:graphic>
          </wp:inline>
        </w:drawing>
      </w:r>
      <w:r w:rsidRPr="00D349E8">
        <w:rPr>
          <w:rFonts w:ascii="Helvetica" w:eastAsia="Times New Roman" w:hAnsi="Helvetica" w:cs="Helvetica"/>
          <w:b/>
          <w:bCs/>
          <w:i/>
          <w:iCs/>
          <w:sz w:val="24"/>
          <w:szCs w:val="24"/>
        </w:rPr>
        <w:br/>
        <w:t>Example 2: Wildflowers close up</w:t>
      </w:r>
      <w:r w:rsidRPr="00D349E8">
        <w:rPr>
          <w:rFonts w:ascii="Helvetica" w:eastAsia="Times New Roman" w:hAnsi="Helvetica" w:cs="Helvetica"/>
          <w:b/>
          <w:bCs/>
          <w:i/>
          <w:iCs/>
          <w:sz w:val="24"/>
          <w:szCs w:val="24"/>
        </w:rPr>
        <w:br/>
      </w:r>
      <w:proofErr w:type="gramStart"/>
      <w:r w:rsidRPr="00D349E8">
        <w:rPr>
          <w:rFonts w:ascii="Helvetica" w:eastAsia="Times New Roman" w:hAnsi="Helvetica" w:cs="Helvetica"/>
          <w:b/>
          <w:bCs/>
          <w:i/>
          <w:iCs/>
          <w:sz w:val="24"/>
          <w:szCs w:val="24"/>
        </w:rPr>
        <w:t>A</w:t>
      </w:r>
      <w:proofErr w:type="gramEnd"/>
      <w:r w:rsidRPr="00D349E8">
        <w:rPr>
          <w:rFonts w:ascii="Helvetica" w:eastAsia="Times New Roman" w:hAnsi="Helvetica" w:cs="Helvetica"/>
          <w:b/>
          <w:bCs/>
          <w:i/>
          <w:iCs/>
          <w:sz w:val="24"/>
          <w:szCs w:val="24"/>
        </w:rPr>
        <w:t xml:space="preserve"> second example of a purple-green Split Complementary Color Harmony</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br/>
        <w:t>10 - Notes</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 xml:space="preserve">- Comparable to </w:t>
      </w:r>
      <w:proofErr w:type="spellStart"/>
      <w:r w:rsidRPr="00D349E8">
        <w:rPr>
          <w:rFonts w:ascii="Helvetica" w:eastAsia="Times New Roman" w:hAnsi="Helvetica" w:cs="Helvetica"/>
          <w:sz w:val="24"/>
          <w:szCs w:val="24"/>
        </w:rPr>
        <w:t>Tetradic</w:t>
      </w:r>
      <w:proofErr w:type="spellEnd"/>
      <w:r w:rsidRPr="00D349E8">
        <w:rPr>
          <w:rFonts w:ascii="Helvetica" w:eastAsia="Times New Roman" w:hAnsi="Helvetica" w:cs="Helvetica"/>
          <w:sz w:val="24"/>
          <w:szCs w:val="24"/>
        </w:rPr>
        <w:t xml:space="preserve"> harmony except colors are not evenly spread.</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xml:space="preserve">- Actually between </w:t>
      </w:r>
      <w:proofErr w:type="spellStart"/>
      <w:r w:rsidRPr="00D349E8">
        <w:rPr>
          <w:rFonts w:ascii="Arial" w:eastAsia="Times New Roman" w:hAnsi="Arial" w:cs="Arial"/>
          <w:sz w:val="24"/>
          <w:szCs w:val="24"/>
        </w:rPr>
        <w:t>Tetradic</w:t>
      </w:r>
      <w:proofErr w:type="spellEnd"/>
      <w:r w:rsidRPr="00D349E8">
        <w:rPr>
          <w:rFonts w:ascii="Arial" w:eastAsia="Times New Roman" w:hAnsi="Arial" w:cs="Arial"/>
          <w:sz w:val="24"/>
          <w:szCs w:val="24"/>
        </w:rPr>
        <w:t xml:space="preserve"> and Analogous.</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Comparable to analogous harmony except there are 2 opposite colors spaced 1 color apart</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Very visually pleasing and artistic harmony.</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Common in nature</w:t>
      </w:r>
      <w:r w:rsidRPr="00D349E8">
        <w:rPr>
          <w:rFonts w:ascii="Arial" w:eastAsia="Times New Roman" w:hAnsi="Arial" w:cs="Arial"/>
          <w:sz w:val="24"/>
          <w:szCs w:val="24"/>
        </w:rPr>
        <w:br/>
      </w:r>
      <w:r w:rsidRPr="00D349E8">
        <w:rPr>
          <w:rFonts w:ascii="Arial" w:eastAsia="Times New Roman" w:hAnsi="Arial" w:cs="Arial"/>
          <w:b/>
          <w:bCs/>
          <w:sz w:val="24"/>
          <w:szCs w:val="24"/>
        </w:rPr>
        <w:br/>
        <w:t>4 - Exercise</w:t>
      </w:r>
      <w:r w:rsidRPr="00D349E8">
        <w:rPr>
          <w:rFonts w:ascii="Arial" w:eastAsia="Times New Roman" w:hAnsi="Arial" w:cs="Arial"/>
          <w:b/>
          <w:bCs/>
          <w:sz w:val="24"/>
          <w:szCs w:val="24"/>
        </w:rPr>
        <w:br/>
      </w:r>
      <w:r w:rsidRPr="00D349E8">
        <w:rPr>
          <w:rFonts w:ascii="Arial" w:eastAsia="Times New Roman" w:hAnsi="Arial" w:cs="Arial"/>
          <w:sz w:val="24"/>
          <w:szCs w:val="24"/>
        </w:rPr>
        <w:t>Create a photograph that features a split complementary color harmony.</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 xml:space="preserve">11 – </w:t>
      </w:r>
      <w:proofErr w:type="spellStart"/>
      <w:r w:rsidRPr="00D349E8">
        <w:rPr>
          <w:rFonts w:ascii="Helvetica" w:eastAsia="Times New Roman" w:hAnsi="Helvetica" w:cs="Helvetica"/>
          <w:b/>
          <w:bCs/>
          <w:i/>
          <w:iCs/>
          <w:sz w:val="24"/>
          <w:szCs w:val="24"/>
          <w:u w:val="single"/>
        </w:rPr>
        <w:t>Tetradic</w:t>
      </w:r>
      <w:proofErr w:type="spellEnd"/>
      <w:r w:rsidRPr="00D349E8">
        <w:rPr>
          <w:rFonts w:ascii="Helvetica" w:eastAsia="Times New Roman" w:hAnsi="Helvetica" w:cs="Helvetica"/>
          <w:b/>
          <w:bCs/>
          <w:i/>
          <w:iCs/>
          <w:sz w:val="24"/>
          <w:szCs w:val="24"/>
          <w:u w:val="single"/>
        </w:rPr>
        <w:t xml:space="preserve"> color harmony (rectangle</w:t>
      </w:r>
      <w:proofErr w:type="gramStart"/>
      <w:r w:rsidRPr="00D349E8">
        <w:rPr>
          <w:rFonts w:ascii="Helvetica" w:eastAsia="Times New Roman" w:hAnsi="Helvetica" w:cs="Helvetica"/>
          <w:b/>
          <w:bCs/>
          <w:i/>
          <w:iCs/>
          <w:sz w:val="24"/>
          <w:szCs w:val="24"/>
          <w:u w:val="single"/>
        </w:rPr>
        <w:t>)</w:t>
      </w:r>
      <w:proofErr w:type="gramEnd"/>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 xml:space="preserve">In a </w:t>
      </w:r>
      <w:proofErr w:type="spellStart"/>
      <w:r w:rsidRPr="00D349E8">
        <w:rPr>
          <w:rFonts w:ascii="Helvetica" w:eastAsia="Times New Roman" w:hAnsi="Helvetica" w:cs="Helvetica"/>
          <w:sz w:val="24"/>
          <w:szCs w:val="24"/>
        </w:rPr>
        <w:t>Tetradic</w:t>
      </w:r>
      <w:proofErr w:type="spellEnd"/>
      <w:r w:rsidRPr="00D349E8">
        <w:rPr>
          <w:rFonts w:ascii="Helvetica" w:eastAsia="Times New Roman" w:hAnsi="Helvetica" w:cs="Helvetica"/>
          <w:sz w:val="24"/>
          <w:szCs w:val="24"/>
        </w:rPr>
        <w:t xml:space="preserve"> color harmony we use a combination of four colors that consist of two sets of complementary colors.  For example: purple and blue green plus yellow green and red.</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lastRenderedPageBreak/>
        <w:t>These colors form a rectangle on the</w:t>
      </w:r>
      <w:proofErr w:type="gramStart"/>
      <w:r w:rsidRPr="00D349E8">
        <w:rPr>
          <w:rFonts w:ascii="Arial" w:eastAsia="Times New Roman" w:hAnsi="Arial" w:cs="Arial"/>
          <w:sz w:val="24"/>
          <w:szCs w:val="24"/>
        </w:rPr>
        <w:t>  color</w:t>
      </w:r>
      <w:proofErr w:type="gramEnd"/>
      <w:r w:rsidRPr="00D349E8">
        <w:rPr>
          <w:rFonts w:ascii="Arial" w:eastAsia="Times New Roman" w:hAnsi="Arial" w:cs="Arial"/>
          <w:sz w:val="24"/>
          <w:szCs w:val="24"/>
        </w:rPr>
        <w:t xml:space="preserve"> wheel.  The colors on the short side of the rectangle are spaced one color apart.</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This is a rich color harmony that offers many opportunities for variations.  To be most effective it is best to let one of the 4 colors dominate.  It is also important to pay attention to the relationship between the warm and the cool colors used in this harmony.</w:t>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noProof/>
          <w:sz w:val="24"/>
          <w:szCs w:val="24"/>
        </w:rPr>
        <w:drawing>
          <wp:inline distT="0" distB="0" distL="0" distR="0" wp14:anchorId="65D4CCEB" wp14:editId="2FC644D0">
            <wp:extent cx="1136822" cy="1202222"/>
            <wp:effectExtent l="0" t="0" r="6350" b="0"/>
            <wp:docPr id="21" name="Picture 21" descr="http://www.luminous-landscape.com/articleImages/Briot/4-Tetra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luminous-landscape.com/articleImages/Briot/4-Tetradi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644" cy="1205206"/>
                    </a:xfrm>
                    <a:prstGeom prst="rect">
                      <a:avLst/>
                    </a:prstGeom>
                    <a:noFill/>
                    <a:ln>
                      <a:noFill/>
                    </a:ln>
                  </pic:spPr>
                </pic:pic>
              </a:graphicData>
            </a:graphic>
          </wp:inline>
        </w:drawing>
      </w:r>
      <w:r w:rsidRPr="00D349E8">
        <w:rPr>
          <w:rFonts w:ascii="Helvetica" w:eastAsia="Times New Roman" w:hAnsi="Helvetica" w:cs="Helvetica"/>
          <w:b/>
          <w:bCs/>
          <w:i/>
          <w:iCs/>
          <w:sz w:val="24"/>
          <w:szCs w:val="24"/>
        </w:rPr>
        <w:br/>
        <w:t xml:space="preserve">A </w:t>
      </w:r>
      <w:proofErr w:type="spellStart"/>
      <w:r w:rsidRPr="00D349E8">
        <w:rPr>
          <w:rFonts w:ascii="Helvetica" w:eastAsia="Times New Roman" w:hAnsi="Helvetica" w:cs="Helvetica"/>
          <w:b/>
          <w:bCs/>
          <w:i/>
          <w:iCs/>
          <w:sz w:val="24"/>
          <w:szCs w:val="24"/>
        </w:rPr>
        <w:t>tetradic</w:t>
      </w:r>
      <w:proofErr w:type="spellEnd"/>
      <w:r w:rsidRPr="00D349E8">
        <w:rPr>
          <w:rFonts w:ascii="Helvetica" w:eastAsia="Times New Roman" w:hAnsi="Helvetica" w:cs="Helvetica"/>
          <w:b/>
          <w:bCs/>
          <w:i/>
          <w:iCs/>
          <w:sz w:val="24"/>
          <w:szCs w:val="24"/>
        </w:rPr>
        <w:t xml:space="preserve"> color harmony that uses red, purple, yellow-green and blue-green</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w:t>
      </w:r>
    </w:p>
    <w:p w:rsidR="00D349E8" w:rsidRPr="00D349E8" w:rsidRDefault="00D349E8" w:rsidP="00D349E8">
      <w:pPr>
        <w:spacing w:before="100" w:beforeAutospacing="1" w:after="310"/>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12 - Example</w:t>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noProof/>
          <w:sz w:val="24"/>
          <w:szCs w:val="24"/>
        </w:rPr>
        <w:drawing>
          <wp:inline distT="0" distB="0" distL="0" distR="0" wp14:anchorId="644AB98D" wp14:editId="21BD35D5">
            <wp:extent cx="2965621" cy="1320579"/>
            <wp:effectExtent l="0" t="0" r="6350" b="0"/>
            <wp:docPr id="22" name="Picture 22" descr="http://www.luminous-landscape.com/articleImages/Briot/5-Tetradic_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uminous-landscape.com/articleImages/Briot/5-Tetradic_colo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5447" cy="1324954"/>
                    </a:xfrm>
                    <a:prstGeom prst="rect">
                      <a:avLst/>
                    </a:prstGeom>
                    <a:noFill/>
                    <a:ln>
                      <a:noFill/>
                    </a:ln>
                  </pic:spPr>
                </pic:pic>
              </a:graphicData>
            </a:graphic>
          </wp:inline>
        </w:drawing>
      </w:r>
      <w:r w:rsidRPr="00D349E8">
        <w:rPr>
          <w:rFonts w:ascii="Helvetica" w:eastAsia="Times New Roman" w:hAnsi="Helvetica" w:cs="Helvetica"/>
          <w:b/>
          <w:bCs/>
          <w:i/>
          <w:iCs/>
          <w:sz w:val="24"/>
          <w:szCs w:val="24"/>
        </w:rPr>
        <w:br/>
        <w:t>Example 3: Route 66 Dinosaurs</w:t>
      </w:r>
      <w:r w:rsidRPr="00D349E8">
        <w:rPr>
          <w:rFonts w:ascii="Helvetica" w:eastAsia="Times New Roman" w:hAnsi="Helvetica" w:cs="Helvetica"/>
          <w:b/>
          <w:bCs/>
          <w:i/>
          <w:iCs/>
          <w:sz w:val="24"/>
          <w:szCs w:val="24"/>
        </w:rPr>
        <w:br/>
      </w:r>
      <w:proofErr w:type="gramStart"/>
      <w:r w:rsidRPr="00D349E8">
        <w:rPr>
          <w:rFonts w:ascii="Helvetica" w:eastAsia="Times New Roman" w:hAnsi="Helvetica" w:cs="Helvetica"/>
          <w:b/>
          <w:bCs/>
          <w:i/>
          <w:iCs/>
          <w:sz w:val="24"/>
          <w:szCs w:val="24"/>
        </w:rPr>
        <w:t>An</w:t>
      </w:r>
      <w:proofErr w:type="gramEnd"/>
      <w:r w:rsidRPr="00D349E8">
        <w:rPr>
          <w:rFonts w:ascii="Helvetica" w:eastAsia="Times New Roman" w:hAnsi="Helvetica" w:cs="Helvetica"/>
          <w:b/>
          <w:bCs/>
          <w:i/>
          <w:iCs/>
          <w:sz w:val="24"/>
          <w:szCs w:val="24"/>
        </w:rPr>
        <w:t xml:space="preserve"> example of a </w:t>
      </w:r>
      <w:proofErr w:type="spellStart"/>
      <w:r w:rsidRPr="00D349E8">
        <w:rPr>
          <w:rFonts w:ascii="Helvetica" w:eastAsia="Times New Roman" w:hAnsi="Helvetica" w:cs="Helvetica"/>
          <w:b/>
          <w:bCs/>
          <w:i/>
          <w:iCs/>
          <w:sz w:val="24"/>
          <w:szCs w:val="24"/>
        </w:rPr>
        <w:t>Tetradic</w:t>
      </w:r>
      <w:proofErr w:type="spellEnd"/>
      <w:r w:rsidRPr="00D349E8">
        <w:rPr>
          <w:rFonts w:ascii="Helvetica" w:eastAsia="Times New Roman" w:hAnsi="Helvetica" w:cs="Helvetica"/>
          <w:b/>
          <w:bCs/>
          <w:i/>
          <w:iCs/>
          <w:sz w:val="24"/>
          <w:szCs w:val="24"/>
        </w:rPr>
        <w:t xml:space="preserve"> Color Harmony</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13 - Notes</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 Very colorful harmony</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Tends to be ‘in your face’</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Works well with ‘flashy’ subjects</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Easily gets ‘crude’ if overused</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Works when you want to call attention in a dramatic manner</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Similar to square harmony except that colors are one apart on the short side</w:t>
      </w:r>
      <w:r w:rsidRPr="00D349E8">
        <w:rPr>
          <w:rFonts w:ascii="Arial" w:eastAsia="Times New Roman" w:hAnsi="Arial" w:cs="Arial"/>
          <w:b/>
          <w:bCs/>
          <w:sz w:val="24"/>
          <w:szCs w:val="24"/>
        </w:rPr>
        <w:t> </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14 - Exercise</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 xml:space="preserve">Create a photograph that features a </w:t>
      </w:r>
      <w:proofErr w:type="spellStart"/>
      <w:r w:rsidRPr="00D349E8">
        <w:rPr>
          <w:rFonts w:ascii="Helvetica" w:eastAsia="Times New Roman" w:hAnsi="Helvetica" w:cs="Helvetica"/>
          <w:sz w:val="24"/>
          <w:szCs w:val="24"/>
        </w:rPr>
        <w:t>Tetradic</w:t>
      </w:r>
      <w:proofErr w:type="spellEnd"/>
      <w:r w:rsidRPr="00D349E8">
        <w:rPr>
          <w:rFonts w:ascii="Helvetica" w:eastAsia="Times New Roman" w:hAnsi="Helvetica" w:cs="Helvetica"/>
          <w:sz w:val="24"/>
          <w:szCs w:val="24"/>
        </w:rPr>
        <w:t xml:space="preserve"> Color Harmony.</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lastRenderedPageBreak/>
        <w:br/>
        <w:t>15 - Square color harmony</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In a Square color harmony we use a combination of four colors equally spaced around the color wheel. For example: orange, yellow-green, blue and violet.  </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xml:space="preserve">These colors form a square on the color wheel, with each color being spaced two colors apart from the </w:t>
      </w:r>
      <w:proofErr w:type="spellStart"/>
      <w:r w:rsidRPr="00D349E8">
        <w:rPr>
          <w:rFonts w:ascii="Arial" w:eastAsia="Times New Roman" w:hAnsi="Arial" w:cs="Arial"/>
          <w:sz w:val="24"/>
          <w:szCs w:val="24"/>
        </w:rPr>
        <w:t>the</w:t>
      </w:r>
      <w:proofErr w:type="spellEnd"/>
      <w:r w:rsidRPr="00D349E8">
        <w:rPr>
          <w:rFonts w:ascii="Arial" w:eastAsia="Times New Roman" w:hAnsi="Arial" w:cs="Arial"/>
          <w:sz w:val="24"/>
          <w:szCs w:val="24"/>
        </w:rPr>
        <w:t xml:space="preserve"> other colors.</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xml:space="preserve">This harmony is comparable to the </w:t>
      </w:r>
      <w:proofErr w:type="spellStart"/>
      <w:r w:rsidRPr="00D349E8">
        <w:rPr>
          <w:rFonts w:ascii="Arial" w:eastAsia="Times New Roman" w:hAnsi="Arial" w:cs="Arial"/>
          <w:sz w:val="24"/>
          <w:szCs w:val="24"/>
        </w:rPr>
        <w:t>Tetradic</w:t>
      </w:r>
      <w:proofErr w:type="spellEnd"/>
      <w:r w:rsidRPr="00D349E8">
        <w:rPr>
          <w:rFonts w:ascii="Arial" w:eastAsia="Times New Roman" w:hAnsi="Arial" w:cs="Arial"/>
          <w:sz w:val="24"/>
          <w:szCs w:val="24"/>
        </w:rPr>
        <w:t xml:space="preserve"> harmony but with the four colors spaced evenly around the color wheel.  This harmony works best if one color dominates.  Just like the </w:t>
      </w:r>
      <w:proofErr w:type="spellStart"/>
      <w:r w:rsidRPr="00D349E8">
        <w:rPr>
          <w:rFonts w:ascii="Arial" w:eastAsia="Times New Roman" w:hAnsi="Arial" w:cs="Arial"/>
          <w:sz w:val="24"/>
          <w:szCs w:val="24"/>
        </w:rPr>
        <w:t>Tetradic</w:t>
      </w:r>
      <w:proofErr w:type="spellEnd"/>
      <w:r w:rsidRPr="00D349E8">
        <w:rPr>
          <w:rFonts w:ascii="Arial" w:eastAsia="Times New Roman" w:hAnsi="Arial" w:cs="Arial"/>
          <w:sz w:val="24"/>
          <w:szCs w:val="24"/>
        </w:rPr>
        <w:t xml:space="preserve"> harmony, you need to keep track of the relationship between the cool and the warm colors.</w:t>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r w:rsidRPr="00D349E8">
        <w:rPr>
          <w:rFonts w:ascii="Helvetica" w:eastAsia="Times New Roman" w:hAnsi="Helvetica" w:cs="Helvetica"/>
          <w:b/>
          <w:bCs/>
          <w:i/>
          <w:iCs/>
          <w:noProof/>
          <w:sz w:val="24"/>
          <w:szCs w:val="24"/>
        </w:rPr>
        <w:drawing>
          <wp:inline distT="0" distB="0" distL="0" distR="0" wp14:anchorId="72C6FD86" wp14:editId="56F8F304">
            <wp:extent cx="1243913" cy="1315474"/>
            <wp:effectExtent l="0" t="0" r="0" b="0"/>
            <wp:docPr id="23" name="Picture 23" descr="http://www.luminous-landscape.com/articleImages/Briot/6-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uminous-landscape.com/articleImages/Briot/6-Squa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4018" cy="1315585"/>
                    </a:xfrm>
                    <a:prstGeom prst="rect">
                      <a:avLst/>
                    </a:prstGeom>
                    <a:noFill/>
                    <a:ln>
                      <a:noFill/>
                    </a:ln>
                  </pic:spPr>
                </pic:pic>
              </a:graphicData>
            </a:graphic>
          </wp:inline>
        </w:drawing>
      </w:r>
      <w:r w:rsidRPr="00D349E8">
        <w:rPr>
          <w:rFonts w:ascii="Helvetica" w:eastAsia="Times New Roman" w:hAnsi="Helvetica" w:cs="Helvetica"/>
          <w:b/>
          <w:bCs/>
          <w:i/>
          <w:iCs/>
          <w:sz w:val="24"/>
          <w:szCs w:val="24"/>
        </w:rPr>
        <w:br/>
        <w:t>A square color harmony that uses orange, purple, yellow-green and blue</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w:t>
      </w:r>
    </w:p>
    <w:p w:rsidR="00D349E8" w:rsidRPr="00D349E8" w:rsidRDefault="00D349E8" w:rsidP="00D349E8">
      <w:pPr>
        <w:spacing w:before="100" w:beforeAutospacing="1" w:after="310"/>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16- Example</w:t>
      </w:r>
    </w:p>
    <w:p w:rsidR="00D349E8" w:rsidRPr="00D349E8" w:rsidRDefault="00D349E8" w:rsidP="00D349E8">
      <w:pPr>
        <w:spacing w:before="75" w:after="75"/>
        <w:ind w:left="375" w:right="75"/>
        <w:jc w:val="center"/>
        <w:outlineLvl w:val="4"/>
        <w:rPr>
          <w:rFonts w:ascii="Helvetica" w:eastAsia="Times New Roman" w:hAnsi="Helvetica" w:cs="Helvetica"/>
          <w:b/>
          <w:bCs/>
          <w:i/>
          <w:iCs/>
          <w:sz w:val="24"/>
          <w:szCs w:val="24"/>
        </w:rPr>
      </w:pPr>
      <w:bookmarkStart w:id="0" w:name="_GoBack"/>
      <w:r w:rsidRPr="00D349E8">
        <w:rPr>
          <w:rFonts w:ascii="Helvetica" w:eastAsia="Times New Roman" w:hAnsi="Helvetica" w:cs="Helvetica"/>
          <w:b/>
          <w:bCs/>
          <w:i/>
          <w:iCs/>
          <w:noProof/>
          <w:sz w:val="24"/>
          <w:szCs w:val="24"/>
        </w:rPr>
        <w:drawing>
          <wp:inline distT="0" distB="0" distL="0" distR="0" wp14:anchorId="278FCB87" wp14:editId="527FC32C">
            <wp:extent cx="2776151" cy="1208148"/>
            <wp:effectExtent l="0" t="0" r="5715" b="0"/>
            <wp:docPr id="24" name="Picture 24" descr="http://www.luminous-landscape.com/articleImages/Briot/7-Square_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luminous-landscape.com/articleImages/Briot/7-Square_color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8149" cy="1213369"/>
                    </a:xfrm>
                    <a:prstGeom prst="rect">
                      <a:avLst/>
                    </a:prstGeom>
                    <a:noFill/>
                    <a:ln>
                      <a:noFill/>
                    </a:ln>
                  </pic:spPr>
                </pic:pic>
              </a:graphicData>
            </a:graphic>
          </wp:inline>
        </w:drawing>
      </w:r>
      <w:bookmarkEnd w:id="0"/>
      <w:r w:rsidRPr="00D349E8">
        <w:rPr>
          <w:rFonts w:ascii="Helvetica" w:eastAsia="Times New Roman" w:hAnsi="Helvetica" w:cs="Helvetica"/>
          <w:b/>
          <w:bCs/>
          <w:i/>
          <w:iCs/>
          <w:sz w:val="24"/>
          <w:szCs w:val="24"/>
        </w:rPr>
        <w:br/>
        <w:t>Example 4: Snake </w:t>
      </w:r>
      <w:r w:rsidRPr="00D349E8">
        <w:rPr>
          <w:rFonts w:ascii="Helvetica" w:eastAsia="Times New Roman" w:hAnsi="Helvetica" w:cs="Helvetica"/>
          <w:b/>
          <w:bCs/>
          <w:i/>
          <w:iCs/>
          <w:sz w:val="24"/>
          <w:szCs w:val="24"/>
        </w:rPr>
        <w:br/>
      </w:r>
      <w:proofErr w:type="gramStart"/>
      <w:r w:rsidRPr="00D349E8">
        <w:rPr>
          <w:rFonts w:ascii="Helvetica" w:eastAsia="Times New Roman" w:hAnsi="Helvetica" w:cs="Helvetica"/>
          <w:b/>
          <w:bCs/>
          <w:i/>
          <w:iCs/>
          <w:sz w:val="24"/>
          <w:szCs w:val="24"/>
        </w:rPr>
        <w:t>An</w:t>
      </w:r>
      <w:proofErr w:type="gramEnd"/>
      <w:r w:rsidRPr="00D349E8">
        <w:rPr>
          <w:rFonts w:ascii="Helvetica" w:eastAsia="Times New Roman" w:hAnsi="Helvetica" w:cs="Helvetica"/>
          <w:b/>
          <w:bCs/>
          <w:i/>
          <w:iCs/>
          <w:sz w:val="24"/>
          <w:szCs w:val="24"/>
        </w:rPr>
        <w:t xml:space="preserve"> example of a Square Color Harmony</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17 - Notes</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 Very colorful harmony</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Tends to be ‘in your face’</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Works well with ‘flashy’ subjects</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Can easily give a ‘crude’ effect if overused</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Secret is to use small amounts of three colors and a larger amount of 1 color. </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lastRenderedPageBreak/>
        <w:t>            • For example here lots of blue is used and only small amount of green, violet and red are used.</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 This prevents the effect from being overly flashy.</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Works when you want to call attention in a dramatic manner</w:t>
      </w:r>
    </w:p>
    <w:p w:rsidR="00D349E8"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xml:space="preserve">- Similar to </w:t>
      </w:r>
      <w:proofErr w:type="spellStart"/>
      <w:r w:rsidRPr="00D349E8">
        <w:rPr>
          <w:rFonts w:ascii="Arial" w:eastAsia="Times New Roman" w:hAnsi="Arial" w:cs="Arial"/>
          <w:sz w:val="24"/>
          <w:szCs w:val="24"/>
        </w:rPr>
        <w:t>Tetradic</w:t>
      </w:r>
      <w:proofErr w:type="spellEnd"/>
      <w:r w:rsidRPr="00D349E8">
        <w:rPr>
          <w:rFonts w:ascii="Arial" w:eastAsia="Times New Roman" w:hAnsi="Arial" w:cs="Arial"/>
          <w:sz w:val="24"/>
          <w:szCs w:val="24"/>
        </w:rPr>
        <w:t xml:space="preserve"> harmony except that colors are two apart on the short side</w:t>
      </w:r>
    </w:p>
    <w:p w:rsidR="00D349E8" w:rsidRPr="00D349E8" w:rsidRDefault="00D349E8" w:rsidP="00D349E8">
      <w:pPr>
        <w:spacing w:before="100" w:beforeAutospacing="1" w:after="100" w:afterAutospacing="1"/>
        <w:ind w:left="375"/>
        <w:outlineLvl w:val="2"/>
        <w:rPr>
          <w:rFonts w:ascii="Helvetica" w:eastAsia="Times New Roman" w:hAnsi="Helvetica" w:cs="Helvetica"/>
          <w:b/>
          <w:bCs/>
          <w:i/>
          <w:iCs/>
          <w:sz w:val="24"/>
          <w:szCs w:val="24"/>
        </w:rPr>
      </w:pPr>
      <w:r w:rsidRPr="00D349E8">
        <w:rPr>
          <w:rFonts w:ascii="Helvetica" w:eastAsia="Times New Roman" w:hAnsi="Helvetica" w:cs="Helvetica"/>
          <w:b/>
          <w:bCs/>
          <w:i/>
          <w:iCs/>
          <w:sz w:val="24"/>
          <w:szCs w:val="24"/>
          <w:u w:val="single"/>
        </w:rPr>
        <w:t>18 - Exercise</w:t>
      </w:r>
      <w:r w:rsidRPr="00D349E8">
        <w:rPr>
          <w:rFonts w:ascii="Helvetica" w:eastAsia="Times New Roman" w:hAnsi="Helvetica" w:cs="Helvetica"/>
          <w:b/>
          <w:bCs/>
          <w:i/>
          <w:iCs/>
          <w:sz w:val="24"/>
          <w:szCs w:val="24"/>
          <w:u w:val="single"/>
        </w:rPr>
        <w:br/>
      </w:r>
      <w:r w:rsidRPr="00D349E8">
        <w:rPr>
          <w:rFonts w:ascii="Helvetica" w:eastAsia="Times New Roman" w:hAnsi="Helvetica" w:cs="Helvetica"/>
          <w:sz w:val="24"/>
          <w:szCs w:val="24"/>
        </w:rPr>
        <w:t>Create a photograph that features a Square Color Harmony.</w:t>
      </w:r>
    </w:p>
    <w:p w:rsidR="00FA22A5" w:rsidRPr="00D349E8" w:rsidRDefault="00D349E8" w:rsidP="00D349E8">
      <w:pPr>
        <w:spacing w:before="100" w:beforeAutospacing="1" w:after="100" w:afterAutospacing="1"/>
        <w:ind w:left="375" w:right="225"/>
        <w:rPr>
          <w:rFonts w:ascii="Arial" w:eastAsia="Times New Roman" w:hAnsi="Arial" w:cs="Arial"/>
          <w:sz w:val="24"/>
          <w:szCs w:val="24"/>
        </w:rPr>
      </w:pPr>
      <w:r w:rsidRPr="00D349E8">
        <w:rPr>
          <w:rFonts w:ascii="Arial" w:eastAsia="Times New Roman" w:hAnsi="Arial" w:cs="Arial"/>
          <w:sz w:val="24"/>
          <w:szCs w:val="24"/>
        </w:rPr>
        <w:t xml:space="preserve">Alain </w:t>
      </w:r>
      <w:proofErr w:type="spellStart"/>
      <w:r w:rsidRPr="00D349E8">
        <w:rPr>
          <w:rFonts w:ascii="Arial" w:eastAsia="Times New Roman" w:hAnsi="Arial" w:cs="Arial"/>
          <w:sz w:val="24"/>
          <w:szCs w:val="24"/>
        </w:rPr>
        <w:t>Briot</w:t>
      </w:r>
      <w:proofErr w:type="spellEnd"/>
      <w:r w:rsidRPr="00D349E8">
        <w:rPr>
          <w:rFonts w:ascii="Arial" w:eastAsia="Times New Roman" w:hAnsi="Arial" w:cs="Arial"/>
          <w:sz w:val="24"/>
          <w:szCs w:val="24"/>
        </w:rPr>
        <w:br/>
      </w:r>
      <w:proofErr w:type="spellStart"/>
      <w:r w:rsidRPr="00D349E8">
        <w:rPr>
          <w:rFonts w:ascii="Arial" w:eastAsia="Times New Roman" w:hAnsi="Arial" w:cs="Arial"/>
          <w:sz w:val="24"/>
          <w:szCs w:val="24"/>
        </w:rPr>
        <w:t>Vistancia</w:t>
      </w:r>
      <w:proofErr w:type="spellEnd"/>
      <w:r w:rsidRPr="00D349E8">
        <w:rPr>
          <w:rFonts w:ascii="Arial" w:eastAsia="Times New Roman" w:hAnsi="Arial" w:cs="Arial"/>
          <w:sz w:val="24"/>
          <w:szCs w:val="24"/>
        </w:rPr>
        <w:t>, Arizona</w:t>
      </w:r>
      <w:r w:rsidRPr="00D349E8">
        <w:rPr>
          <w:rFonts w:ascii="Arial" w:eastAsia="Times New Roman" w:hAnsi="Arial" w:cs="Arial"/>
          <w:sz w:val="24"/>
          <w:szCs w:val="24"/>
        </w:rPr>
        <w:br/>
        <w:t>December 2012 </w:t>
      </w:r>
    </w:p>
    <w:sectPr w:rsidR="00FA22A5" w:rsidRPr="00D3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04F2"/>
    <w:multiLevelType w:val="multilevel"/>
    <w:tmpl w:val="C1DCB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E8"/>
    <w:rsid w:val="00D349E8"/>
    <w:rsid w:val="00FA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E8"/>
    <w:rPr>
      <w:rFonts w:ascii="Tahoma" w:hAnsi="Tahoma" w:cs="Tahoma"/>
      <w:sz w:val="16"/>
      <w:szCs w:val="16"/>
    </w:rPr>
  </w:style>
  <w:style w:type="character" w:customStyle="1" w:styleId="BalloonTextChar">
    <w:name w:val="Balloon Text Char"/>
    <w:basedOn w:val="DefaultParagraphFont"/>
    <w:link w:val="BalloonText"/>
    <w:uiPriority w:val="99"/>
    <w:semiHidden/>
    <w:rsid w:val="00D3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E8"/>
    <w:rPr>
      <w:rFonts w:ascii="Tahoma" w:hAnsi="Tahoma" w:cs="Tahoma"/>
      <w:sz w:val="16"/>
      <w:szCs w:val="16"/>
    </w:rPr>
  </w:style>
  <w:style w:type="character" w:customStyle="1" w:styleId="BalloonTextChar">
    <w:name w:val="Balloon Text Char"/>
    <w:basedOn w:val="DefaultParagraphFont"/>
    <w:link w:val="BalloonText"/>
    <w:uiPriority w:val="99"/>
    <w:semiHidden/>
    <w:rsid w:val="00D3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83764">
      <w:bodyDiv w:val="1"/>
      <w:marLeft w:val="0"/>
      <w:marRight w:val="0"/>
      <w:marTop w:val="0"/>
      <w:marBottom w:val="0"/>
      <w:divBdr>
        <w:top w:val="none" w:sz="0" w:space="0" w:color="auto"/>
        <w:left w:val="none" w:sz="0" w:space="0" w:color="auto"/>
        <w:bottom w:val="none" w:sz="0" w:space="0" w:color="auto"/>
        <w:right w:val="none" w:sz="0" w:space="0" w:color="auto"/>
      </w:divBdr>
      <w:divsChild>
        <w:div w:id="2066685977">
          <w:marLeft w:val="0"/>
          <w:marRight w:val="0"/>
          <w:marTop w:val="0"/>
          <w:marBottom w:val="0"/>
          <w:divBdr>
            <w:top w:val="none" w:sz="0" w:space="0" w:color="auto"/>
            <w:left w:val="none" w:sz="0" w:space="0" w:color="auto"/>
            <w:bottom w:val="none" w:sz="0" w:space="0" w:color="auto"/>
            <w:right w:val="none" w:sz="0" w:space="0" w:color="auto"/>
          </w:divBdr>
          <w:divsChild>
            <w:div w:id="415980129">
              <w:marLeft w:val="45"/>
              <w:marRight w:val="0"/>
              <w:marTop w:val="45"/>
              <w:marBottom w:val="0"/>
              <w:divBdr>
                <w:top w:val="none" w:sz="0" w:space="0" w:color="auto"/>
                <w:left w:val="none" w:sz="0" w:space="0" w:color="auto"/>
                <w:bottom w:val="none" w:sz="0" w:space="0" w:color="auto"/>
                <w:right w:val="none" w:sz="0" w:space="0" w:color="auto"/>
              </w:divBdr>
            </w:div>
            <w:div w:id="1494643960">
              <w:marLeft w:val="45"/>
              <w:marRight w:val="90"/>
              <w:marTop w:val="90"/>
              <w:marBottom w:val="0"/>
              <w:divBdr>
                <w:top w:val="none" w:sz="0" w:space="0" w:color="auto"/>
                <w:left w:val="none" w:sz="0" w:space="0" w:color="auto"/>
                <w:bottom w:val="none" w:sz="0" w:space="0" w:color="auto"/>
                <w:right w:val="none" w:sz="0" w:space="0" w:color="auto"/>
              </w:divBdr>
            </w:div>
            <w:div w:id="171259714">
              <w:marLeft w:val="0"/>
              <w:marRight w:val="0"/>
              <w:marTop w:val="0"/>
              <w:marBottom w:val="0"/>
              <w:divBdr>
                <w:top w:val="none" w:sz="0" w:space="0" w:color="auto"/>
                <w:left w:val="none" w:sz="0" w:space="0" w:color="auto"/>
                <w:bottom w:val="none" w:sz="0" w:space="0" w:color="auto"/>
                <w:right w:val="none" w:sz="0" w:space="0" w:color="auto"/>
              </w:divBdr>
              <w:divsChild>
                <w:div w:id="442774374">
                  <w:marLeft w:val="0"/>
                  <w:marRight w:val="0"/>
                  <w:marTop w:val="0"/>
                  <w:marBottom w:val="75"/>
                  <w:divBdr>
                    <w:top w:val="none" w:sz="0" w:space="0" w:color="auto"/>
                    <w:left w:val="none" w:sz="0" w:space="0" w:color="auto"/>
                    <w:bottom w:val="none" w:sz="0" w:space="0" w:color="auto"/>
                    <w:right w:val="none" w:sz="0" w:space="0" w:color="auto"/>
                  </w:divBdr>
                  <w:divsChild>
                    <w:div w:id="249435849">
                      <w:marLeft w:val="0"/>
                      <w:marRight w:val="75"/>
                      <w:marTop w:val="45"/>
                      <w:marBottom w:val="150"/>
                      <w:divBdr>
                        <w:top w:val="none" w:sz="0" w:space="0" w:color="auto"/>
                        <w:left w:val="none" w:sz="0" w:space="0" w:color="auto"/>
                        <w:bottom w:val="none" w:sz="0" w:space="0" w:color="auto"/>
                        <w:right w:val="none" w:sz="0" w:space="0" w:color="auto"/>
                      </w:divBdr>
                      <w:divsChild>
                        <w:div w:id="954016774">
                          <w:marLeft w:val="0"/>
                          <w:marRight w:val="0"/>
                          <w:marTop w:val="0"/>
                          <w:marBottom w:val="0"/>
                          <w:divBdr>
                            <w:top w:val="none" w:sz="0" w:space="0" w:color="auto"/>
                            <w:left w:val="none" w:sz="0" w:space="0" w:color="auto"/>
                            <w:bottom w:val="none" w:sz="0" w:space="0" w:color="auto"/>
                            <w:right w:val="none" w:sz="0" w:space="0" w:color="auto"/>
                          </w:divBdr>
                        </w:div>
                      </w:divsChild>
                    </w:div>
                    <w:div w:id="1078750712">
                      <w:marLeft w:val="0"/>
                      <w:marRight w:val="75"/>
                      <w:marTop w:val="45"/>
                      <w:marBottom w:val="150"/>
                      <w:divBdr>
                        <w:top w:val="none" w:sz="0" w:space="0" w:color="auto"/>
                        <w:left w:val="none" w:sz="0" w:space="0" w:color="auto"/>
                        <w:bottom w:val="none" w:sz="0" w:space="0" w:color="auto"/>
                        <w:right w:val="none" w:sz="0" w:space="0" w:color="auto"/>
                      </w:divBdr>
                      <w:divsChild>
                        <w:div w:id="953949124">
                          <w:marLeft w:val="0"/>
                          <w:marRight w:val="0"/>
                          <w:marTop w:val="0"/>
                          <w:marBottom w:val="0"/>
                          <w:divBdr>
                            <w:top w:val="none" w:sz="0" w:space="0" w:color="auto"/>
                            <w:left w:val="none" w:sz="0" w:space="0" w:color="auto"/>
                            <w:bottom w:val="none" w:sz="0" w:space="0" w:color="auto"/>
                            <w:right w:val="none" w:sz="0" w:space="0" w:color="auto"/>
                          </w:divBdr>
                        </w:div>
                      </w:divsChild>
                    </w:div>
                    <w:div w:id="1452284768">
                      <w:marLeft w:val="0"/>
                      <w:marRight w:val="75"/>
                      <w:marTop w:val="45"/>
                      <w:marBottom w:val="150"/>
                      <w:divBdr>
                        <w:top w:val="none" w:sz="0" w:space="0" w:color="auto"/>
                        <w:left w:val="none" w:sz="0" w:space="0" w:color="auto"/>
                        <w:bottom w:val="none" w:sz="0" w:space="0" w:color="auto"/>
                        <w:right w:val="none" w:sz="0" w:space="0" w:color="auto"/>
                      </w:divBdr>
                      <w:divsChild>
                        <w:div w:id="1541866442">
                          <w:marLeft w:val="0"/>
                          <w:marRight w:val="0"/>
                          <w:marTop w:val="0"/>
                          <w:marBottom w:val="0"/>
                          <w:divBdr>
                            <w:top w:val="none" w:sz="0" w:space="0" w:color="auto"/>
                            <w:left w:val="none" w:sz="0" w:space="0" w:color="auto"/>
                            <w:bottom w:val="none" w:sz="0" w:space="0" w:color="auto"/>
                            <w:right w:val="none" w:sz="0" w:space="0" w:color="auto"/>
                          </w:divBdr>
                        </w:div>
                      </w:divsChild>
                    </w:div>
                    <w:div w:id="1230120102">
                      <w:marLeft w:val="0"/>
                      <w:marRight w:val="75"/>
                      <w:marTop w:val="45"/>
                      <w:marBottom w:val="150"/>
                      <w:divBdr>
                        <w:top w:val="none" w:sz="0" w:space="0" w:color="auto"/>
                        <w:left w:val="none" w:sz="0" w:space="0" w:color="auto"/>
                        <w:bottom w:val="none" w:sz="0" w:space="0" w:color="auto"/>
                        <w:right w:val="none" w:sz="0" w:space="0" w:color="auto"/>
                      </w:divBdr>
                      <w:divsChild>
                        <w:div w:id="916283744">
                          <w:marLeft w:val="0"/>
                          <w:marRight w:val="0"/>
                          <w:marTop w:val="0"/>
                          <w:marBottom w:val="0"/>
                          <w:divBdr>
                            <w:top w:val="none" w:sz="0" w:space="0" w:color="auto"/>
                            <w:left w:val="none" w:sz="0" w:space="0" w:color="auto"/>
                            <w:bottom w:val="none" w:sz="0" w:space="0" w:color="auto"/>
                            <w:right w:val="none" w:sz="0" w:space="0" w:color="auto"/>
                          </w:divBdr>
                        </w:div>
                      </w:divsChild>
                    </w:div>
                    <w:div w:id="581841800">
                      <w:marLeft w:val="0"/>
                      <w:marRight w:val="75"/>
                      <w:marTop w:val="45"/>
                      <w:marBottom w:val="150"/>
                      <w:divBdr>
                        <w:top w:val="none" w:sz="0" w:space="0" w:color="auto"/>
                        <w:left w:val="none" w:sz="0" w:space="0" w:color="auto"/>
                        <w:bottom w:val="none" w:sz="0" w:space="0" w:color="auto"/>
                        <w:right w:val="none" w:sz="0" w:space="0" w:color="auto"/>
                      </w:divBdr>
                      <w:divsChild>
                        <w:div w:id="128475264">
                          <w:marLeft w:val="0"/>
                          <w:marRight w:val="0"/>
                          <w:marTop w:val="0"/>
                          <w:marBottom w:val="0"/>
                          <w:divBdr>
                            <w:top w:val="none" w:sz="0" w:space="0" w:color="auto"/>
                            <w:left w:val="none" w:sz="0" w:space="0" w:color="auto"/>
                            <w:bottom w:val="none" w:sz="0" w:space="0" w:color="auto"/>
                            <w:right w:val="none" w:sz="0" w:space="0" w:color="auto"/>
                          </w:divBdr>
                        </w:div>
                      </w:divsChild>
                    </w:div>
                    <w:div w:id="269245305">
                      <w:marLeft w:val="0"/>
                      <w:marRight w:val="75"/>
                      <w:marTop w:val="45"/>
                      <w:marBottom w:val="150"/>
                      <w:divBdr>
                        <w:top w:val="none" w:sz="0" w:space="0" w:color="auto"/>
                        <w:left w:val="none" w:sz="0" w:space="0" w:color="auto"/>
                        <w:bottom w:val="none" w:sz="0" w:space="0" w:color="auto"/>
                        <w:right w:val="none" w:sz="0" w:space="0" w:color="auto"/>
                      </w:divBdr>
                      <w:divsChild>
                        <w:div w:id="1253734794">
                          <w:marLeft w:val="0"/>
                          <w:marRight w:val="0"/>
                          <w:marTop w:val="0"/>
                          <w:marBottom w:val="0"/>
                          <w:divBdr>
                            <w:top w:val="none" w:sz="0" w:space="0" w:color="auto"/>
                            <w:left w:val="none" w:sz="0" w:space="0" w:color="auto"/>
                            <w:bottom w:val="none" w:sz="0" w:space="0" w:color="auto"/>
                            <w:right w:val="none" w:sz="0" w:space="0" w:color="auto"/>
                          </w:divBdr>
                          <w:divsChild>
                            <w:div w:id="261886919">
                              <w:marLeft w:val="0"/>
                              <w:marRight w:val="0"/>
                              <w:marTop w:val="0"/>
                              <w:marBottom w:val="0"/>
                              <w:divBdr>
                                <w:top w:val="none" w:sz="0" w:space="0" w:color="auto"/>
                                <w:left w:val="none" w:sz="0" w:space="0" w:color="auto"/>
                                <w:bottom w:val="none" w:sz="0" w:space="0" w:color="auto"/>
                                <w:right w:val="none" w:sz="0" w:space="0" w:color="auto"/>
                              </w:divBdr>
                            </w:div>
                          </w:divsChild>
                        </w:div>
                        <w:div w:id="915437003">
                          <w:marLeft w:val="0"/>
                          <w:marRight w:val="0"/>
                          <w:marTop w:val="0"/>
                          <w:marBottom w:val="0"/>
                          <w:divBdr>
                            <w:top w:val="none" w:sz="0" w:space="0" w:color="auto"/>
                            <w:left w:val="none" w:sz="0" w:space="0" w:color="auto"/>
                            <w:bottom w:val="none" w:sz="0" w:space="0" w:color="auto"/>
                            <w:right w:val="none" w:sz="0" w:space="0" w:color="auto"/>
                          </w:divBdr>
                          <w:divsChild>
                            <w:div w:id="15820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8505">
                      <w:marLeft w:val="0"/>
                      <w:marRight w:val="75"/>
                      <w:marTop w:val="45"/>
                      <w:marBottom w:val="150"/>
                      <w:divBdr>
                        <w:top w:val="none" w:sz="0" w:space="0" w:color="auto"/>
                        <w:left w:val="none" w:sz="0" w:space="0" w:color="auto"/>
                        <w:bottom w:val="none" w:sz="0" w:space="0" w:color="auto"/>
                        <w:right w:val="none" w:sz="0" w:space="0" w:color="auto"/>
                      </w:divBdr>
                      <w:divsChild>
                        <w:div w:id="1516530315">
                          <w:marLeft w:val="0"/>
                          <w:marRight w:val="0"/>
                          <w:marTop w:val="0"/>
                          <w:marBottom w:val="0"/>
                          <w:divBdr>
                            <w:top w:val="none" w:sz="0" w:space="0" w:color="auto"/>
                            <w:left w:val="none" w:sz="0" w:space="0" w:color="auto"/>
                            <w:bottom w:val="none" w:sz="0" w:space="0" w:color="auto"/>
                            <w:right w:val="none" w:sz="0" w:space="0" w:color="auto"/>
                          </w:divBdr>
                          <w:divsChild>
                            <w:div w:id="1315908343">
                              <w:marLeft w:val="0"/>
                              <w:marRight w:val="0"/>
                              <w:marTop w:val="0"/>
                              <w:marBottom w:val="0"/>
                              <w:divBdr>
                                <w:top w:val="none" w:sz="0" w:space="0" w:color="auto"/>
                                <w:left w:val="none" w:sz="0" w:space="0" w:color="auto"/>
                                <w:bottom w:val="none" w:sz="0" w:space="0" w:color="auto"/>
                                <w:right w:val="none" w:sz="0" w:space="0" w:color="auto"/>
                              </w:divBdr>
                            </w:div>
                          </w:divsChild>
                        </w:div>
                        <w:div w:id="498545882">
                          <w:marLeft w:val="0"/>
                          <w:marRight w:val="0"/>
                          <w:marTop w:val="0"/>
                          <w:marBottom w:val="0"/>
                          <w:divBdr>
                            <w:top w:val="none" w:sz="0" w:space="0" w:color="auto"/>
                            <w:left w:val="none" w:sz="0" w:space="0" w:color="auto"/>
                            <w:bottom w:val="none" w:sz="0" w:space="0" w:color="auto"/>
                            <w:right w:val="none" w:sz="0" w:space="0" w:color="auto"/>
                          </w:divBdr>
                          <w:divsChild>
                            <w:div w:id="2234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282">
                      <w:marLeft w:val="0"/>
                      <w:marRight w:val="75"/>
                      <w:marTop w:val="45"/>
                      <w:marBottom w:val="150"/>
                      <w:divBdr>
                        <w:top w:val="none" w:sz="0" w:space="0" w:color="auto"/>
                        <w:left w:val="none" w:sz="0" w:space="0" w:color="auto"/>
                        <w:bottom w:val="none" w:sz="0" w:space="0" w:color="auto"/>
                        <w:right w:val="none" w:sz="0" w:space="0" w:color="auto"/>
                      </w:divBdr>
                    </w:div>
                    <w:div w:id="1754156014">
                      <w:marLeft w:val="0"/>
                      <w:marRight w:val="0"/>
                      <w:marTop w:val="150"/>
                      <w:marBottom w:val="150"/>
                      <w:divBdr>
                        <w:top w:val="none" w:sz="0" w:space="0" w:color="auto"/>
                        <w:left w:val="none" w:sz="0" w:space="0" w:color="auto"/>
                        <w:bottom w:val="none" w:sz="0" w:space="0" w:color="auto"/>
                        <w:right w:val="none" w:sz="0" w:space="0" w:color="auto"/>
                      </w:divBdr>
                    </w:div>
                  </w:divsChild>
                </w:div>
                <w:div w:id="1586188264">
                  <w:marLeft w:val="0"/>
                  <w:marRight w:val="0"/>
                  <w:marTop w:val="15"/>
                  <w:marBottom w:val="150"/>
                  <w:divBdr>
                    <w:top w:val="none" w:sz="0" w:space="0" w:color="auto"/>
                    <w:left w:val="single" w:sz="6" w:space="4" w:color="3E3E3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2013-12-29T03:24:00Z</dcterms:created>
  <dcterms:modified xsi:type="dcterms:W3CDTF">2013-12-29T03:33:00Z</dcterms:modified>
</cp:coreProperties>
</file>