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215FB1" w:rsidP="00E7243F">
      <w:pPr>
        <w:pStyle w:val="Title"/>
      </w:pPr>
      <w:r w:rsidRPr="00E7243F">
        <w:t>AGENDA</w:t>
      </w:r>
    </w:p>
    <w:sdt>
      <w:sdtPr>
        <w:id w:val="44968575"/>
        <w:placeholder>
          <w:docPart w:val="143A21A777B740B99C8649F302C7B1FE"/>
        </w:placeholder>
      </w:sdtPr>
      <w:sdtEndPr/>
      <w:sdtContent>
        <w:p w:rsidR="00215FB1" w:rsidRPr="00D274EE" w:rsidRDefault="00A045C4" w:rsidP="00D274EE">
          <w:pPr>
            <w:pStyle w:val="Heading1"/>
          </w:pPr>
          <w:r>
            <w:t>Statewide CEU WebEx Conference</w:t>
          </w:r>
          <w:r w:rsidR="00BB2932">
            <w:t>-TDA Course # 0766864</w:t>
          </w:r>
        </w:p>
      </w:sdtContent>
    </w:sdt>
    <w:sdt>
      <w:sdtPr>
        <w:alias w:val="Date"/>
        <w:tag w:val="Date"/>
        <w:id w:val="44967977"/>
        <w:placeholder>
          <w:docPart w:val="E465CFE4E8354957AD416EF9908DA9AD"/>
        </w:placeholder>
        <w:date w:fullDate="2017-10-25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215FB1" w:rsidRPr="00E7243F" w:rsidRDefault="00A045C4" w:rsidP="00E7243F">
          <w:pPr>
            <w:pStyle w:val="Heading2"/>
          </w:pPr>
          <w:r>
            <w:t>October 25, 2017</w:t>
          </w:r>
        </w:p>
      </w:sdtContent>
    </w:sdt>
    <w:p w:rsidR="00215FB1" w:rsidRDefault="00A045C4" w:rsidP="00A045C4">
      <w:pPr>
        <w:pStyle w:val="Heading2"/>
      </w:pPr>
      <w:r>
        <w:t>8:00am</w:t>
      </w:r>
      <w:r w:rsidR="00215FB1" w:rsidRPr="00E7243F">
        <w:t xml:space="preserve"> – </w:t>
      </w:r>
      <w:r>
        <w:t>2:00pm</w:t>
      </w:r>
      <w:bookmarkStart w:id="0" w:name="_GoBack"/>
      <w:bookmarkEnd w:id="0"/>
    </w:p>
    <w:tbl>
      <w:tblPr>
        <w:tblStyle w:val="TableGrid"/>
        <w:tblW w:w="10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6"/>
        <w:gridCol w:w="454"/>
        <w:gridCol w:w="8437"/>
      </w:tblGrid>
      <w:tr w:rsidR="00D274EE" w:rsidTr="009E620C">
        <w:trPr>
          <w:cantSplit/>
          <w:trHeight w:val="181"/>
        </w:trPr>
        <w:tc>
          <w:tcPr>
            <w:tcW w:w="1920" w:type="dxa"/>
            <w:gridSpan w:val="2"/>
            <w:vAlign w:val="bottom"/>
          </w:tcPr>
          <w:p w:rsidR="00D274EE" w:rsidRPr="00D274EE" w:rsidRDefault="00D274EE" w:rsidP="00D274EE">
            <w:pPr>
              <w:pStyle w:val="Heading3"/>
            </w:pPr>
          </w:p>
        </w:tc>
        <w:tc>
          <w:tcPr>
            <w:tcW w:w="8437" w:type="dxa"/>
            <w:vAlign w:val="bottom"/>
          </w:tcPr>
          <w:p w:rsidR="00D274EE" w:rsidRDefault="00D274EE" w:rsidP="00D274EE"/>
        </w:tc>
      </w:tr>
      <w:tr w:rsidR="00D274EE" w:rsidTr="009E620C">
        <w:trPr>
          <w:cantSplit/>
          <w:trHeight w:val="181"/>
        </w:trPr>
        <w:tc>
          <w:tcPr>
            <w:tcW w:w="1920" w:type="dxa"/>
            <w:gridSpan w:val="2"/>
            <w:vAlign w:val="bottom"/>
          </w:tcPr>
          <w:p w:rsidR="00D274EE" w:rsidRPr="00D274EE" w:rsidRDefault="00D274EE" w:rsidP="00D274EE">
            <w:pPr>
              <w:pStyle w:val="Heading3"/>
            </w:pPr>
          </w:p>
        </w:tc>
        <w:tc>
          <w:tcPr>
            <w:tcW w:w="8437" w:type="dxa"/>
            <w:vAlign w:val="bottom"/>
          </w:tcPr>
          <w:p w:rsidR="00D274EE" w:rsidRDefault="00D274EE" w:rsidP="00D274EE"/>
        </w:tc>
      </w:tr>
      <w:tr w:rsidR="00D274EE" w:rsidTr="009E620C">
        <w:trPr>
          <w:cantSplit/>
          <w:trHeight w:val="248"/>
        </w:trPr>
        <w:tc>
          <w:tcPr>
            <w:tcW w:w="1466" w:type="dxa"/>
            <w:vAlign w:val="bottom"/>
          </w:tcPr>
          <w:p w:rsidR="00D274EE" w:rsidRPr="00D274EE" w:rsidRDefault="00D274EE" w:rsidP="00D274EE">
            <w:pPr>
              <w:pStyle w:val="Heading3"/>
            </w:pPr>
          </w:p>
        </w:tc>
        <w:tc>
          <w:tcPr>
            <w:tcW w:w="8890" w:type="dxa"/>
            <w:gridSpan w:val="2"/>
            <w:vAlign w:val="bottom"/>
          </w:tcPr>
          <w:p w:rsidR="00D274EE" w:rsidRDefault="00ED1A6E" w:rsidP="00D274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Facilitator</w:t>
            </w:r>
            <w:r w:rsidR="00684ED2">
              <w:rPr>
                <w:b/>
                <w:sz w:val="24"/>
              </w:rPr>
              <w:t>-Brent Batchelor-Regional Program Leader-Central</w:t>
            </w:r>
            <w:r w:rsidR="00C169AA">
              <w:rPr>
                <w:b/>
                <w:sz w:val="24"/>
              </w:rPr>
              <w:t xml:space="preserve"> Region</w:t>
            </w:r>
          </w:p>
          <w:p w:rsidR="009E620C" w:rsidRDefault="009E620C" w:rsidP="00684E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ED1A6E">
              <w:rPr>
                <w:b/>
                <w:sz w:val="24"/>
              </w:rPr>
              <w:t>rogram Monitor</w:t>
            </w:r>
            <w:r w:rsidR="00684ED2">
              <w:rPr>
                <w:b/>
                <w:sz w:val="24"/>
              </w:rPr>
              <w:t xml:space="preserve">-Todd Swift –Regional Program Leader-South </w:t>
            </w:r>
            <w:r w:rsidR="00C169AA">
              <w:rPr>
                <w:b/>
                <w:sz w:val="24"/>
              </w:rPr>
              <w:t>Region</w:t>
            </w:r>
          </w:p>
          <w:p w:rsidR="00684ED2" w:rsidRDefault="009E620C" w:rsidP="00684ED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Coordinator, IT and troubleshooting support-Patti Locke</w:t>
            </w:r>
          </w:p>
          <w:p w:rsidR="00684ED2" w:rsidRPr="00C169AA" w:rsidRDefault="009E620C" w:rsidP="00C169AA">
            <w:pPr>
              <w:rPr>
                <w:b/>
                <w:sz w:val="24"/>
              </w:rPr>
            </w:pPr>
            <w:r w:rsidRPr="00C169AA">
              <w:rPr>
                <w:b/>
                <w:sz w:val="24"/>
              </w:rPr>
              <w:t>Technical</w:t>
            </w:r>
            <w:r w:rsidR="00684ED2" w:rsidRPr="00C169AA">
              <w:rPr>
                <w:b/>
                <w:sz w:val="24"/>
              </w:rPr>
              <w:t xml:space="preserve"> training and support</w:t>
            </w:r>
            <w:r w:rsidRPr="00C169AA">
              <w:rPr>
                <w:b/>
                <w:sz w:val="24"/>
              </w:rPr>
              <w:t>- Holly Jarvis Whitaker</w:t>
            </w:r>
          </w:p>
        </w:tc>
      </w:tr>
      <w:tr w:rsidR="00684ED2" w:rsidTr="009E620C">
        <w:trPr>
          <w:cantSplit/>
          <w:trHeight w:val="181"/>
        </w:trPr>
        <w:tc>
          <w:tcPr>
            <w:tcW w:w="1920" w:type="dxa"/>
            <w:gridSpan w:val="2"/>
            <w:vAlign w:val="bottom"/>
          </w:tcPr>
          <w:p w:rsidR="00684ED2" w:rsidRPr="00D274EE" w:rsidRDefault="00684ED2" w:rsidP="00D274EE">
            <w:pPr>
              <w:pStyle w:val="Heading3"/>
            </w:pPr>
          </w:p>
        </w:tc>
        <w:tc>
          <w:tcPr>
            <w:tcW w:w="8437" w:type="dxa"/>
            <w:vAlign w:val="bottom"/>
          </w:tcPr>
          <w:p w:rsidR="00684ED2" w:rsidRDefault="00684ED2" w:rsidP="00D274EE">
            <w:pPr>
              <w:rPr>
                <w:b/>
                <w:sz w:val="24"/>
              </w:rPr>
            </w:pPr>
          </w:p>
        </w:tc>
      </w:tr>
      <w:tr w:rsidR="00684ED2" w:rsidTr="009E620C">
        <w:trPr>
          <w:cantSplit/>
          <w:trHeight w:val="80"/>
        </w:trPr>
        <w:tc>
          <w:tcPr>
            <w:tcW w:w="1920" w:type="dxa"/>
            <w:gridSpan w:val="2"/>
            <w:vAlign w:val="bottom"/>
          </w:tcPr>
          <w:p w:rsidR="00684ED2" w:rsidRPr="00D274EE" w:rsidRDefault="00684ED2" w:rsidP="00D274EE">
            <w:pPr>
              <w:pStyle w:val="Heading3"/>
            </w:pPr>
          </w:p>
        </w:tc>
        <w:tc>
          <w:tcPr>
            <w:tcW w:w="8437" w:type="dxa"/>
            <w:vAlign w:val="bottom"/>
          </w:tcPr>
          <w:p w:rsidR="00684ED2" w:rsidRDefault="00684ED2" w:rsidP="00D274EE">
            <w:pPr>
              <w:rPr>
                <w:b/>
                <w:sz w:val="24"/>
              </w:rPr>
            </w:pPr>
          </w:p>
        </w:tc>
      </w:tr>
    </w:tbl>
    <w:p w:rsidR="00215FB1" w:rsidRDefault="00215FB1">
      <w:pPr>
        <w:tabs>
          <w:tab w:val="left" w:pos="1800"/>
        </w:tabs>
      </w:pPr>
    </w:p>
    <w:tbl>
      <w:tblPr>
        <w:tblW w:w="10474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5272"/>
        <w:gridCol w:w="2375"/>
      </w:tblGrid>
      <w:tr w:rsidR="00215FB1" w:rsidTr="009E620C">
        <w:trPr>
          <w:trHeight w:val="611"/>
        </w:trPr>
        <w:tc>
          <w:tcPr>
            <w:tcW w:w="2827" w:type="dxa"/>
          </w:tcPr>
          <w:p w:rsidR="00215FB1" w:rsidRPr="00E7243F" w:rsidRDefault="00A045C4" w:rsidP="00D274EE">
            <w:pPr>
              <w:pStyle w:val="Heading2"/>
            </w:pPr>
            <w:r>
              <w:t>8:00am</w:t>
            </w:r>
            <w:r w:rsidR="00215FB1" w:rsidRPr="00E7243F">
              <w:t xml:space="preserve"> – </w:t>
            </w:r>
            <w:r>
              <w:t>9:00</w:t>
            </w:r>
          </w:p>
        </w:tc>
        <w:tc>
          <w:tcPr>
            <w:tcW w:w="5272" w:type="dxa"/>
          </w:tcPr>
          <w:p w:rsidR="00215FB1" w:rsidRPr="00E7243F" w:rsidRDefault="00A63E52" w:rsidP="00D274EE">
            <w:pPr>
              <w:pStyle w:val="Heading2"/>
            </w:pPr>
            <w:r>
              <w:t>Laws and Regulations</w:t>
            </w:r>
            <w:r w:rsidR="00793A8D">
              <w:t xml:space="preserve"> Update</w:t>
            </w:r>
          </w:p>
          <w:p w:rsidR="00215FB1" w:rsidRDefault="00A045C4" w:rsidP="00D274EE">
            <w:r>
              <w:t>Dr. Mark Matocha</w:t>
            </w:r>
          </w:p>
        </w:tc>
        <w:tc>
          <w:tcPr>
            <w:tcW w:w="2375" w:type="dxa"/>
          </w:tcPr>
          <w:p w:rsidR="00215FB1" w:rsidRPr="00D274EE" w:rsidRDefault="005903F8" w:rsidP="005903F8">
            <w:pPr>
              <w:pStyle w:val="Location"/>
            </w:pPr>
            <w:r>
              <w:t>College Station</w:t>
            </w:r>
            <w:r w:rsidR="00793A8D">
              <w:t>-TAMU Campus</w:t>
            </w:r>
          </w:p>
        </w:tc>
      </w:tr>
      <w:tr w:rsidR="00B46BA6" w:rsidTr="009E620C">
        <w:trPr>
          <w:trHeight w:val="856"/>
        </w:trPr>
        <w:tc>
          <w:tcPr>
            <w:tcW w:w="2827" w:type="dxa"/>
          </w:tcPr>
          <w:p w:rsidR="00B46BA6" w:rsidRPr="00E7243F" w:rsidRDefault="00A045C4" w:rsidP="00D274EE">
            <w:pPr>
              <w:pStyle w:val="Heading2"/>
            </w:pPr>
            <w:r>
              <w:t>9:00am</w:t>
            </w:r>
            <w:r w:rsidR="00B46BA6" w:rsidRPr="00E7243F">
              <w:t xml:space="preserve"> – </w:t>
            </w:r>
            <w:r>
              <w:t>10:00</w:t>
            </w:r>
          </w:p>
        </w:tc>
        <w:tc>
          <w:tcPr>
            <w:tcW w:w="5272" w:type="dxa"/>
          </w:tcPr>
          <w:p w:rsidR="00B46BA6" w:rsidRPr="00E7243F" w:rsidRDefault="00A045C4" w:rsidP="00D274EE">
            <w:pPr>
              <w:pStyle w:val="Heading2"/>
            </w:pPr>
            <w:r>
              <w:t>Zika Update</w:t>
            </w:r>
          </w:p>
          <w:p w:rsidR="00A045C4" w:rsidRDefault="00A045C4" w:rsidP="00D274EE">
            <w:r>
              <w:t xml:space="preserve">IPM approach to </w:t>
            </w:r>
            <w:r w:rsidR="005840A6">
              <w:t>managing</w:t>
            </w:r>
            <w:r>
              <w:t xml:space="preserve"> the mosquito vector</w:t>
            </w:r>
            <w:r w:rsidR="005840A6">
              <w:t xml:space="preserve"> and disease prevention</w:t>
            </w:r>
            <w:r>
              <w:t xml:space="preserve">    </w:t>
            </w:r>
          </w:p>
          <w:p w:rsidR="00B46BA6" w:rsidRDefault="00A045C4" w:rsidP="00D274EE">
            <w:r>
              <w:t>Dr. Charles Allen</w:t>
            </w:r>
          </w:p>
        </w:tc>
        <w:tc>
          <w:tcPr>
            <w:tcW w:w="2375" w:type="dxa"/>
          </w:tcPr>
          <w:p w:rsidR="00B46BA6" w:rsidRPr="00D274EE" w:rsidRDefault="00793A8D" w:rsidP="00793A8D">
            <w:pPr>
              <w:pStyle w:val="Location"/>
            </w:pPr>
            <w:r>
              <w:t>TAMU Research and Extension Center in San Angelo</w:t>
            </w:r>
          </w:p>
        </w:tc>
      </w:tr>
      <w:tr w:rsidR="00B46BA6" w:rsidTr="009E620C">
        <w:trPr>
          <w:trHeight w:val="801"/>
        </w:trPr>
        <w:tc>
          <w:tcPr>
            <w:tcW w:w="2827" w:type="dxa"/>
          </w:tcPr>
          <w:p w:rsidR="00B46BA6" w:rsidRPr="00E7243F" w:rsidRDefault="00A63E52" w:rsidP="00D274EE">
            <w:pPr>
              <w:pStyle w:val="Heading2"/>
            </w:pPr>
            <w:r>
              <w:t>10:10am</w:t>
            </w:r>
            <w:r w:rsidR="00B46BA6" w:rsidRPr="00E7243F">
              <w:t xml:space="preserve"> – </w:t>
            </w:r>
            <w:r>
              <w:t>11:00</w:t>
            </w:r>
          </w:p>
        </w:tc>
        <w:tc>
          <w:tcPr>
            <w:tcW w:w="5272" w:type="dxa"/>
          </w:tcPr>
          <w:p w:rsidR="00B46BA6" w:rsidRPr="00E7243F" w:rsidRDefault="00A63E52" w:rsidP="00D274EE">
            <w:pPr>
              <w:pStyle w:val="Heading2"/>
            </w:pPr>
            <w:r>
              <w:t>Livestock Pests</w:t>
            </w:r>
          </w:p>
          <w:p w:rsidR="00B46BA6" w:rsidRDefault="00A63E52" w:rsidP="00D274EE">
            <w:r>
              <w:t>Cattle Fever Tick and other significant external livestock pest-Dr. Sonja Swiger</w:t>
            </w:r>
          </w:p>
        </w:tc>
        <w:tc>
          <w:tcPr>
            <w:tcW w:w="2375" w:type="dxa"/>
          </w:tcPr>
          <w:p w:rsidR="00B46BA6" w:rsidRPr="00D274EE" w:rsidRDefault="00793A8D" w:rsidP="00793A8D">
            <w:pPr>
              <w:pStyle w:val="Location"/>
            </w:pPr>
            <w:r>
              <w:t>TAMU Research and Extension Center in Stephenville</w:t>
            </w:r>
          </w:p>
        </w:tc>
      </w:tr>
      <w:tr w:rsidR="00B46BA6" w:rsidTr="009E620C">
        <w:trPr>
          <w:trHeight w:val="1001"/>
        </w:trPr>
        <w:tc>
          <w:tcPr>
            <w:tcW w:w="2827" w:type="dxa"/>
          </w:tcPr>
          <w:p w:rsidR="00B46BA6" w:rsidRPr="00E7243F" w:rsidRDefault="00A63E52" w:rsidP="00D274EE">
            <w:pPr>
              <w:pStyle w:val="Heading2"/>
            </w:pPr>
            <w:r>
              <w:t>11:00am</w:t>
            </w:r>
            <w:r w:rsidR="00B46BA6" w:rsidRPr="00E7243F">
              <w:t xml:space="preserve"> – </w:t>
            </w:r>
            <w:r>
              <w:t>12:00</w:t>
            </w:r>
          </w:p>
        </w:tc>
        <w:tc>
          <w:tcPr>
            <w:tcW w:w="5272" w:type="dxa"/>
          </w:tcPr>
          <w:p w:rsidR="00B46BA6" w:rsidRPr="00E7243F" w:rsidRDefault="00A63E52" w:rsidP="00D274EE">
            <w:pPr>
              <w:pStyle w:val="Heading2"/>
            </w:pPr>
            <w:r>
              <w:t>Stay on Target</w:t>
            </w:r>
          </w:p>
          <w:p w:rsidR="00B46BA6" w:rsidRDefault="00A63E52" w:rsidP="00A63E52">
            <w:r>
              <w:t>Minimizing drift in Row Crop applications and Rangeland applications-</w:t>
            </w:r>
            <w:r w:rsidR="006B4AD8">
              <w:t>Dr. Gaylon Morgan or new Extension Weed specialist</w:t>
            </w:r>
          </w:p>
        </w:tc>
        <w:tc>
          <w:tcPr>
            <w:tcW w:w="2375" w:type="dxa"/>
          </w:tcPr>
          <w:p w:rsidR="00B46BA6" w:rsidRPr="00D274EE" w:rsidRDefault="00793A8D" w:rsidP="00793A8D">
            <w:pPr>
              <w:pStyle w:val="Location"/>
            </w:pPr>
            <w:r>
              <w:t>College Station-TAMU Campus</w:t>
            </w:r>
          </w:p>
        </w:tc>
      </w:tr>
      <w:tr w:rsidR="00A63E52" w:rsidTr="009E620C">
        <w:trPr>
          <w:trHeight w:val="379"/>
        </w:trPr>
        <w:tc>
          <w:tcPr>
            <w:tcW w:w="2827" w:type="dxa"/>
          </w:tcPr>
          <w:p w:rsidR="00A63E52" w:rsidRDefault="00A63E52" w:rsidP="00D274EE">
            <w:pPr>
              <w:pStyle w:val="Heading2"/>
            </w:pPr>
            <w:r>
              <w:t>12:00</w:t>
            </w:r>
          </w:p>
        </w:tc>
        <w:tc>
          <w:tcPr>
            <w:tcW w:w="5272" w:type="dxa"/>
          </w:tcPr>
          <w:p w:rsidR="00A63E52" w:rsidRDefault="00A63E52" w:rsidP="00D274EE">
            <w:pPr>
              <w:pStyle w:val="Heading2"/>
            </w:pPr>
            <w:r>
              <w:t>Lunch</w:t>
            </w:r>
          </w:p>
        </w:tc>
        <w:tc>
          <w:tcPr>
            <w:tcW w:w="2375" w:type="dxa"/>
          </w:tcPr>
          <w:p w:rsidR="00A63E52" w:rsidRDefault="00A63E52" w:rsidP="00D274EE">
            <w:pPr>
              <w:pStyle w:val="Location"/>
            </w:pPr>
          </w:p>
        </w:tc>
      </w:tr>
      <w:tr w:rsidR="00A63E52" w:rsidTr="009E620C">
        <w:trPr>
          <w:trHeight w:val="318"/>
        </w:trPr>
        <w:tc>
          <w:tcPr>
            <w:tcW w:w="2827" w:type="dxa"/>
          </w:tcPr>
          <w:p w:rsidR="00A63E52" w:rsidRDefault="00A63E52" w:rsidP="00D274EE">
            <w:pPr>
              <w:pStyle w:val="Heading2"/>
            </w:pPr>
            <w:r>
              <w:t>1:00pm-2:00</w:t>
            </w:r>
          </w:p>
        </w:tc>
        <w:tc>
          <w:tcPr>
            <w:tcW w:w="5272" w:type="dxa"/>
          </w:tcPr>
          <w:p w:rsidR="00A63E52" w:rsidRDefault="00ED1A6E" w:rsidP="00D274EE">
            <w:pPr>
              <w:pStyle w:val="Heading2"/>
            </w:pPr>
            <w:r>
              <w:t>Good to know, Need to know, Must know!</w:t>
            </w:r>
          </w:p>
          <w:p w:rsidR="00ED1A6E" w:rsidRPr="00ED1A6E" w:rsidRDefault="00ED1A6E" w:rsidP="00ED1A6E">
            <w:r>
              <w:t>Using pesticides-Laws and Regulations-Dr. Don Renchie</w:t>
            </w:r>
          </w:p>
        </w:tc>
        <w:tc>
          <w:tcPr>
            <w:tcW w:w="2375" w:type="dxa"/>
          </w:tcPr>
          <w:p w:rsidR="00A63E52" w:rsidRDefault="00793A8D" w:rsidP="00D274EE">
            <w:pPr>
              <w:pStyle w:val="Location"/>
            </w:pPr>
            <w:r>
              <w:t>College Station-TAMU Campus</w:t>
            </w:r>
          </w:p>
        </w:tc>
      </w:tr>
    </w:tbl>
    <w:p w:rsidR="00215FB1" w:rsidRDefault="00215FB1" w:rsidP="005840A6">
      <w:pPr>
        <w:pStyle w:val="Heading4"/>
      </w:pPr>
    </w:p>
    <w:sectPr w:rsidR="00215FB1" w:rsidSect="00582D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F7A" w:rsidRDefault="00684F7A" w:rsidP="00E0011B">
      <w:pPr>
        <w:spacing w:before="0" w:after="0" w:line="240" w:lineRule="auto"/>
      </w:pPr>
      <w:r>
        <w:separator/>
      </w:r>
    </w:p>
  </w:endnote>
  <w:endnote w:type="continuationSeparator" w:id="0">
    <w:p w:rsidR="00684F7A" w:rsidRDefault="00684F7A" w:rsidP="00E0011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1B" w:rsidRDefault="00E001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1B" w:rsidRDefault="00E001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1B" w:rsidRDefault="00E00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F7A" w:rsidRDefault="00684F7A" w:rsidP="00E0011B">
      <w:pPr>
        <w:spacing w:before="0" w:after="0" w:line="240" w:lineRule="auto"/>
      </w:pPr>
      <w:r>
        <w:separator/>
      </w:r>
    </w:p>
  </w:footnote>
  <w:footnote w:type="continuationSeparator" w:id="0">
    <w:p w:rsidR="00684F7A" w:rsidRDefault="00684F7A" w:rsidP="00E0011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1B" w:rsidRDefault="00E001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1B" w:rsidRDefault="00E001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11B" w:rsidRDefault="00E001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B33079"/>
    <w:multiLevelType w:val="hybridMultilevel"/>
    <w:tmpl w:val="9E2A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C4"/>
    <w:rsid w:val="00014E7D"/>
    <w:rsid w:val="000E38ED"/>
    <w:rsid w:val="00185CD0"/>
    <w:rsid w:val="001E267D"/>
    <w:rsid w:val="00215FB1"/>
    <w:rsid w:val="00276F3C"/>
    <w:rsid w:val="002A1EC1"/>
    <w:rsid w:val="002C08C8"/>
    <w:rsid w:val="0042689F"/>
    <w:rsid w:val="00582D9A"/>
    <w:rsid w:val="005840A6"/>
    <w:rsid w:val="00586186"/>
    <w:rsid w:val="005903F8"/>
    <w:rsid w:val="00684ED2"/>
    <w:rsid w:val="00684F7A"/>
    <w:rsid w:val="006B4AD8"/>
    <w:rsid w:val="006C4F42"/>
    <w:rsid w:val="0077156A"/>
    <w:rsid w:val="00793A8D"/>
    <w:rsid w:val="007C645B"/>
    <w:rsid w:val="009629F5"/>
    <w:rsid w:val="009E620C"/>
    <w:rsid w:val="00A045C4"/>
    <w:rsid w:val="00A63E52"/>
    <w:rsid w:val="00B1229F"/>
    <w:rsid w:val="00B46BA6"/>
    <w:rsid w:val="00BB2932"/>
    <w:rsid w:val="00C041DB"/>
    <w:rsid w:val="00C169AA"/>
    <w:rsid w:val="00CD440E"/>
    <w:rsid w:val="00D268A5"/>
    <w:rsid w:val="00D274EE"/>
    <w:rsid w:val="00D868B9"/>
    <w:rsid w:val="00E0011B"/>
    <w:rsid w:val="00E7243F"/>
    <w:rsid w:val="00ED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EAE81"/>
  <w15:docId w15:val="{A35A099B-8144-4CF9-929A-3D57FA80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684ED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001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0011B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E0011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E0011B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dd.Swift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3A21A777B740B99C8649F302C7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9CF7-899C-426F-BC77-DB026AEA573A}"/>
      </w:docPartPr>
      <w:docPartBody>
        <w:p w:rsidR="001815F3" w:rsidRDefault="009905EC">
          <w:pPr>
            <w:pStyle w:val="143A21A777B740B99C8649F302C7B1FE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E465CFE4E8354957AD416EF9908DA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7D6B4-DD4A-471E-9DCD-2AA3D364EAB8}"/>
      </w:docPartPr>
      <w:docPartBody>
        <w:p w:rsidR="001815F3" w:rsidRDefault="009905EC">
          <w:pPr>
            <w:pStyle w:val="E465CFE4E8354957AD416EF9908DA9AD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EC"/>
    <w:rsid w:val="001815F3"/>
    <w:rsid w:val="00927CA3"/>
    <w:rsid w:val="009405AF"/>
    <w:rsid w:val="00956887"/>
    <w:rsid w:val="009905EC"/>
    <w:rsid w:val="009947C1"/>
    <w:rsid w:val="00CB43D4"/>
    <w:rsid w:val="00CE0878"/>
    <w:rsid w:val="00ED29A0"/>
    <w:rsid w:val="00ED7705"/>
    <w:rsid w:val="00FA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43A21A777B740B99C8649F302C7B1FE">
    <w:name w:val="143A21A777B740B99C8649F302C7B1FE"/>
  </w:style>
  <w:style w:type="paragraph" w:customStyle="1" w:styleId="E465CFE4E8354957AD416EF9908DA9AD">
    <w:name w:val="E465CFE4E8354957AD416EF9908DA9AD"/>
  </w:style>
  <w:style w:type="paragraph" w:customStyle="1" w:styleId="F403C69CD57F431C821180E143293343">
    <w:name w:val="F403C69CD57F431C821180E143293343"/>
  </w:style>
  <w:style w:type="paragraph" w:customStyle="1" w:styleId="C1EF099D4615405E90002647B0EC9982">
    <w:name w:val="C1EF099D4615405E90002647B0EC9982"/>
  </w:style>
  <w:style w:type="paragraph" w:customStyle="1" w:styleId="ABF12F0B30FB4696959B4600397D5887">
    <w:name w:val="ABF12F0B30FB4696959B4600397D5887"/>
  </w:style>
  <w:style w:type="paragraph" w:customStyle="1" w:styleId="D3813E9BE4B140DD9FDE61DEA486DB9D">
    <w:name w:val="D3813E9BE4B140DD9FDE61DEA486DB9D"/>
  </w:style>
  <w:style w:type="paragraph" w:customStyle="1" w:styleId="E7D3161D1DB244D0B6A85693A91357AF">
    <w:name w:val="E7D3161D1DB244D0B6A85693A91357AF"/>
  </w:style>
  <w:style w:type="paragraph" w:customStyle="1" w:styleId="0167D303F68C463A83D30230A97AFD5A">
    <w:name w:val="0167D303F68C463A83D30230A97AFD5A"/>
  </w:style>
  <w:style w:type="paragraph" w:customStyle="1" w:styleId="65A4150210144584B069F3E9F2410EB0">
    <w:name w:val="65A4150210144584B069F3E9F2410EB0"/>
  </w:style>
  <w:style w:type="paragraph" w:customStyle="1" w:styleId="9BCADB7EC8E149C2942A6AFBE176350B">
    <w:name w:val="9BCADB7EC8E149C2942A6AFBE176350B"/>
  </w:style>
  <w:style w:type="paragraph" w:customStyle="1" w:styleId="D69224B2A64C48C2B7267AB851AC7F10">
    <w:name w:val="D69224B2A64C48C2B7267AB851AC7F10"/>
  </w:style>
  <w:style w:type="paragraph" w:customStyle="1" w:styleId="A30C7F4A14624DA7A01E1AD1F13E865B">
    <w:name w:val="A30C7F4A14624DA7A01E1AD1F13E865B"/>
  </w:style>
  <w:style w:type="paragraph" w:customStyle="1" w:styleId="DAAF8AA5BF834C3A95CDA2F7046E1703">
    <w:name w:val="DAAF8AA5BF834C3A95CDA2F7046E1703"/>
  </w:style>
  <w:style w:type="paragraph" w:customStyle="1" w:styleId="36F61A4C2467454CB694356D6D676F45">
    <w:name w:val="36F61A4C2467454CB694356D6D676F45"/>
  </w:style>
  <w:style w:type="paragraph" w:customStyle="1" w:styleId="63E093A233874C8DB8C39A2F792207DB">
    <w:name w:val="63E093A233874C8DB8C39A2F792207DB"/>
  </w:style>
  <w:style w:type="paragraph" w:customStyle="1" w:styleId="8F916262162B4A028F16343C72360DFA">
    <w:name w:val="8F916262162B4A028F16343C72360DFA"/>
  </w:style>
  <w:style w:type="paragraph" w:customStyle="1" w:styleId="C6091C3B789043968979D824282E374C">
    <w:name w:val="C6091C3B789043968979D824282E374C"/>
  </w:style>
  <w:style w:type="paragraph" w:customStyle="1" w:styleId="2D8E9B0DFB0A4BA59ACDE471C58B5D9D">
    <w:name w:val="2D8E9B0DFB0A4BA59ACDE471C58B5D9D"/>
  </w:style>
  <w:style w:type="paragraph" w:customStyle="1" w:styleId="42DB5CFC41004D00A4C3F978D3DC7ED3">
    <w:name w:val="42DB5CFC41004D00A4C3F978D3DC7ED3"/>
  </w:style>
  <w:style w:type="paragraph" w:customStyle="1" w:styleId="0CD88685D6764CA687053FE41F26A5BC">
    <w:name w:val="0CD88685D6764CA687053FE41F26A5BC"/>
  </w:style>
  <w:style w:type="paragraph" w:customStyle="1" w:styleId="F4207D6DD07B4EBA8E2C1473581C1FEE">
    <w:name w:val="F4207D6DD07B4EBA8E2C1473581C1FEE"/>
  </w:style>
  <w:style w:type="paragraph" w:customStyle="1" w:styleId="555EE8392A364B6B9A360F4E46CAE037">
    <w:name w:val="555EE8392A364B6B9A360F4E46CAE037"/>
  </w:style>
  <w:style w:type="paragraph" w:customStyle="1" w:styleId="1CFA0EA7D9674CB08009B4BA15D42850">
    <w:name w:val="1CFA0EA7D9674CB08009B4BA15D42850"/>
  </w:style>
  <w:style w:type="paragraph" w:customStyle="1" w:styleId="8C29B594924343F69BDA755C6B4627D0">
    <w:name w:val="8C29B594924343F69BDA755C6B4627D0"/>
  </w:style>
  <w:style w:type="paragraph" w:customStyle="1" w:styleId="721E20A3AB51475A99D694DEE5F04FB4">
    <w:name w:val="721E20A3AB51475A99D694DEE5F04FB4"/>
  </w:style>
  <w:style w:type="paragraph" w:customStyle="1" w:styleId="3AB87054D6E64C9F981E5B17C5183DBD">
    <w:name w:val="3AB87054D6E64C9F981E5B17C5183DBD"/>
  </w:style>
  <w:style w:type="paragraph" w:customStyle="1" w:styleId="AD1AC91E6D9F4C339E276DD84970A746">
    <w:name w:val="AD1AC91E6D9F4C339E276DD84970A746"/>
  </w:style>
  <w:style w:type="paragraph" w:customStyle="1" w:styleId="5E127407FA31441F872D77F2D931C20C">
    <w:name w:val="5E127407FA31441F872D77F2D931C20C"/>
  </w:style>
  <w:style w:type="paragraph" w:customStyle="1" w:styleId="A264C73435F44551B0F441ADD1D72607">
    <w:name w:val="A264C73435F44551B0F441ADD1D72607"/>
  </w:style>
  <w:style w:type="paragraph" w:customStyle="1" w:styleId="E6D2B0FC5C2C416F808CA590767675BB">
    <w:name w:val="E6D2B0FC5C2C416F808CA590767675BB"/>
  </w:style>
  <w:style w:type="paragraph" w:customStyle="1" w:styleId="4B08772604A2489CA54E8C834A8E5991">
    <w:name w:val="4B08772604A2489CA54E8C834A8E59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AITAdmin</dc:creator>
  <cp:lastModifiedBy>Todd Swift</cp:lastModifiedBy>
  <cp:revision>5</cp:revision>
  <cp:lastPrinted>2017-06-21T19:01:00Z</cp:lastPrinted>
  <dcterms:created xsi:type="dcterms:W3CDTF">2017-06-22T16:38:00Z</dcterms:created>
  <dcterms:modified xsi:type="dcterms:W3CDTF">2017-08-25T16:26:00Z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